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626" w:rsidRPr="008A5E5B" w:rsidRDefault="00F06626" w:rsidP="00F0662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Чувашской Республики «Чебоксарский экономико-технологический колледж» </w:t>
      </w:r>
    </w:p>
    <w:p w:rsidR="00F06626" w:rsidRPr="008A5E5B" w:rsidRDefault="00F06626" w:rsidP="00F0662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F06626" w:rsidRPr="008A5E5B" w:rsidRDefault="00F06626" w:rsidP="00F0662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06626" w:rsidRPr="008A5E5B" w:rsidRDefault="00F06626" w:rsidP="00F0662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06626" w:rsidRPr="008A5E5B" w:rsidRDefault="00F06626" w:rsidP="00F0662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06626" w:rsidRPr="008A5E5B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06626" w:rsidRDefault="00F06626" w:rsidP="00F0662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BB0A5D" w:rsidRDefault="00BB0A5D" w:rsidP="00F0662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BB0A5D" w:rsidRDefault="00BB0A5D" w:rsidP="00F0662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BB0A5D" w:rsidRDefault="00BB0A5D" w:rsidP="00F0662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BB0A5D" w:rsidRPr="008A5E5B" w:rsidRDefault="00BB0A5D" w:rsidP="00F0662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06626" w:rsidRPr="008A5E5B" w:rsidRDefault="00F06626" w:rsidP="00F0662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06626" w:rsidRPr="008A5E5B" w:rsidRDefault="00F06626" w:rsidP="00F06626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F06626" w:rsidRPr="008A5E5B" w:rsidRDefault="00F06626" w:rsidP="00F06626">
      <w:pPr>
        <w:spacing w:before="100" w:beforeAutospacing="1" w:after="0" w:line="36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F06626" w:rsidRPr="008A5E5B" w:rsidRDefault="00F06626" w:rsidP="00F0662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8A5E5B">
        <w:rPr>
          <w:rFonts w:ascii="Times New Roman CYR" w:eastAsia="Calibri" w:hAnsi="Times New Roman CYR" w:cs="Times New Roman CYR"/>
          <w:b/>
          <w:sz w:val="24"/>
          <w:szCs w:val="24"/>
        </w:rPr>
        <w:t>УЧЕБНОЙ ПРАКТИКИ ПО ПРОФЕССИОНАЛЬНОМУ МОДУЛЮ</w:t>
      </w:r>
    </w:p>
    <w:p w:rsidR="00F06626" w:rsidRPr="008A5E5B" w:rsidRDefault="00F06626" w:rsidP="00F0662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ПМ.02 </w:t>
      </w:r>
      <w:r w:rsidRPr="00F06626">
        <w:rPr>
          <w:rFonts w:ascii="Times New Roman CYR" w:eastAsia="Calibri" w:hAnsi="Times New Roman CYR" w:cs="Times New Roman CYR"/>
          <w:b/>
          <w:bCs/>
          <w:sz w:val="24"/>
          <w:szCs w:val="24"/>
        </w:rPr>
        <w:t>ИСПОЛЬЗОВАНИЕ ОБОРУДОВАНИЯ, ИНВЕНТАРЯ И ПОСУДЫ НА ПРЕДПРИЯТИЯХ ОБЩЕСТВЕННОГО ПИТАНИЯ</w:t>
      </w:r>
    </w:p>
    <w:p w:rsidR="00BB0A5D" w:rsidRDefault="00BB0A5D" w:rsidP="00F066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sz w:val="24"/>
          <w:szCs w:val="24"/>
        </w:rPr>
      </w:pPr>
    </w:p>
    <w:p w:rsidR="00F06626" w:rsidRPr="00D625E4" w:rsidRDefault="00F06626" w:rsidP="00F066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</w:t>
      </w: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13249 Кухонный рабочий</w:t>
      </w:r>
    </w:p>
    <w:p w:rsidR="00F06626" w:rsidRDefault="00F06626" w:rsidP="00F066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лиц с нарушением интеллектуального развития</w:t>
      </w:r>
    </w:p>
    <w:p w:rsidR="00F06626" w:rsidRDefault="00F06626" w:rsidP="00F066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6626" w:rsidRDefault="00F06626" w:rsidP="00F066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6626" w:rsidRDefault="00F06626" w:rsidP="00F066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6626" w:rsidRDefault="00F06626" w:rsidP="00F066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6626" w:rsidRPr="00D625E4" w:rsidRDefault="00F06626" w:rsidP="00F0662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Разработчик: Захарова Р. В.</w:t>
      </w:r>
    </w:p>
    <w:p w:rsidR="00F06626" w:rsidRPr="008A5E5B" w:rsidRDefault="00F06626" w:rsidP="00F0662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06626" w:rsidRPr="008A5E5B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06626" w:rsidRPr="008A5E5B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06626" w:rsidRPr="008A5E5B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06626" w:rsidRPr="008A5E5B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06626" w:rsidRPr="008A5E5B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06626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06626" w:rsidRPr="008A5E5B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06626" w:rsidRPr="008A5E5B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06626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06626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B0A5D" w:rsidRDefault="00BB0A5D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B0A5D" w:rsidRDefault="00BB0A5D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B0A5D" w:rsidRDefault="00BB0A5D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B0A5D" w:rsidRDefault="00BB0A5D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bookmarkStart w:id="0" w:name="_GoBack"/>
      <w:bookmarkEnd w:id="0"/>
    </w:p>
    <w:p w:rsidR="00F06626" w:rsidRPr="008A5E5B" w:rsidRDefault="00F06626" w:rsidP="00F0662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06626" w:rsidRDefault="00F06626" w:rsidP="00F0662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Чебоксары 2023</w:t>
      </w:r>
    </w:p>
    <w:p w:rsidR="00F06626" w:rsidRDefault="00F06626" w:rsidP="00F0662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06626" w:rsidRDefault="00F06626" w:rsidP="00F0662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06626" w:rsidRPr="006E7648" w:rsidRDefault="00F06626" w:rsidP="00F0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E764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ПАСПОРТ ФОНДА ОЦЕНОЧНЫХ СРЕДСТВ</w:t>
      </w:r>
    </w:p>
    <w:p w:rsidR="00F06626" w:rsidRPr="006E7648" w:rsidRDefault="00F06626" w:rsidP="00F0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6E7648">
        <w:rPr>
          <w:rFonts w:ascii="Times New Roman CYR" w:eastAsia="Calibri" w:hAnsi="Times New Roman CYR" w:cs="Times New Roman CYR"/>
          <w:b/>
          <w:sz w:val="24"/>
          <w:szCs w:val="24"/>
        </w:rPr>
        <w:t>учебной практики по профессиональному модулю</w:t>
      </w:r>
    </w:p>
    <w:p w:rsidR="00F06626" w:rsidRPr="006E7648" w:rsidRDefault="00F06626" w:rsidP="00F0662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6E764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ПМ.01 </w:t>
      </w:r>
      <w:r w:rsidRPr="006E7648"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tbl>
      <w:tblPr>
        <w:tblW w:w="9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2176"/>
        <w:gridCol w:w="4033"/>
        <w:gridCol w:w="1701"/>
        <w:gridCol w:w="1383"/>
      </w:tblGrid>
      <w:tr w:rsidR="00F06626" w:rsidRPr="008A5E5B" w:rsidTr="001E04FE">
        <w:tc>
          <w:tcPr>
            <w:tcW w:w="668" w:type="dxa"/>
            <w:vAlign w:val="center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76" w:type="dxa"/>
            <w:vAlign w:val="center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Контролируемые разделы, этапы практики</w:t>
            </w:r>
          </w:p>
        </w:tc>
        <w:tc>
          <w:tcPr>
            <w:tcW w:w="4033" w:type="dxa"/>
            <w:vAlign w:val="center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701" w:type="dxa"/>
            <w:vAlign w:val="center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383" w:type="dxa"/>
            <w:vAlign w:val="center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Порядковый номер оценочного средства</w:t>
            </w:r>
          </w:p>
        </w:tc>
      </w:tr>
      <w:tr w:rsidR="00F06626" w:rsidRPr="008A5E5B" w:rsidTr="001E04FE">
        <w:tc>
          <w:tcPr>
            <w:tcW w:w="668" w:type="dxa"/>
          </w:tcPr>
          <w:p w:rsidR="00F06626" w:rsidRPr="008A5E5B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76" w:type="dxa"/>
          </w:tcPr>
          <w:p w:rsidR="00F06626" w:rsidRPr="008A5E5B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4033" w:type="dxa"/>
          </w:tcPr>
          <w:p w:rsidR="001E04FE" w:rsidRPr="001E04FE" w:rsidRDefault="001E04FE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4FE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на рабочем месте по охране труда и пожарной безопасности</w:t>
            </w:r>
          </w:p>
          <w:p w:rsidR="001E04FE" w:rsidRPr="001E04FE" w:rsidRDefault="001E04FE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4FE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мероприятий по безопасному выполнению работ.</w:t>
            </w:r>
          </w:p>
          <w:p w:rsidR="00F06626" w:rsidRPr="001E04FE" w:rsidRDefault="001E04FE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4FE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кондитерском цеху.</w:t>
            </w:r>
          </w:p>
        </w:tc>
        <w:tc>
          <w:tcPr>
            <w:tcW w:w="1701" w:type="dxa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1-4</w:t>
            </w:r>
          </w:p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ПК.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2.1-2.5</w:t>
            </w: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ОС 1</w:t>
            </w:r>
          </w:p>
        </w:tc>
      </w:tr>
      <w:tr w:rsidR="00F06626" w:rsidRPr="008A5E5B" w:rsidTr="001E04FE">
        <w:tc>
          <w:tcPr>
            <w:tcW w:w="668" w:type="dxa"/>
          </w:tcPr>
          <w:p w:rsidR="00F06626" w:rsidRPr="008A5E5B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76" w:type="dxa"/>
          </w:tcPr>
          <w:p w:rsidR="00F06626" w:rsidRPr="008A5E5B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4033" w:type="dxa"/>
          </w:tcPr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Пользоваться электрическими, газовыми котлами, плитами, шкафами, кипятильниками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пользоваться посудомоечной машиной для мойки посуды, приборов и производственного инвентаря;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соблюдать инструкции по выбору и использованию моющих и дезинфицирующих средств;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обеспечивать правильные условия хранения моющих и дезинфицирующих средств, предназначенных для последующего использования;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мыть производственный инвентарь, посуду и приборы в соответствии с требованиями техники безопасности и с соблюдением санитарии и гигиены;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сушить и раскладывать посуду, приборы и производственный инвентарь по местам; 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чистить все типы поверхностей посуды, приборов и производственного инвентаря в соответствии с требованиями техники безопасности и с соблюдением санитарии и гигиены;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пользоваться чистящими и дезинфицирующими средствами при подготовке производственного инвентаря, посуды и приборов; 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пользоваться средствами, необходимыми при обработке </w:t>
            </w: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разных видов поверхностей посуды, приборов, производственного инвентаря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удалять остатки пищи с кухонной посуды и производственного инвентаря;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мыть и ополаскивать производственный инвентарь, посуду и приборы ручным способом;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мыть производственный инвентарь, посуду и приборы в посудомоечной машине;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пользоваться моющими и дезинфицирующими средствами при подготовке производственного инвентаря, посуды и приборов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содержать посудомоечные машины в чистом и исправном виде;</w:t>
            </w:r>
          </w:p>
          <w:p w:rsidR="00511831" w:rsidRPr="00511831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проверять рабочее состояние и пользоваться уборочной техникой и средствами уборки; содержать их в чистом и исправном виде;</w:t>
            </w:r>
          </w:p>
          <w:p w:rsidR="00F06626" w:rsidRPr="00F06626" w:rsidRDefault="00511831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проверять рабочее состояние и подготавливать к работе посудомоечную машину для мытья посуды, приборов и производственного инвентаря.</w:t>
            </w:r>
          </w:p>
        </w:tc>
        <w:tc>
          <w:tcPr>
            <w:tcW w:w="1701" w:type="dxa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 1-5</w:t>
            </w:r>
          </w:p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ПК.2.1.-2</w:t>
            </w: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1383" w:type="dxa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ОС 4, ОС 5</w:t>
            </w:r>
          </w:p>
        </w:tc>
      </w:tr>
      <w:tr w:rsidR="00F06626" w:rsidRPr="008A5E5B" w:rsidTr="001E04FE">
        <w:tc>
          <w:tcPr>
            <w:tcW w:w="668" w:type="dxa"/>
          </w:tcPr>
          <w:p w:rsidR="00F06626" w:rsidRPr="008A5E5B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76" w:type="dxa"/>
          </w:tcPr>
          <w:p w:rsidR="00F06626" w:rsidRPr="008A5E5B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4033" w:type="dxa"/>
          </w:tcPr>
          <w:p w:rsidR="00F06626" w:rsidRPr="001E04FE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4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материалов, формулировка выводов.</w:t>
            </w:r>
          </w:p>
          <w:p w:rsidR="00F06626" w:rsidRPr="001E04FE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4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отчета.</w:t>
            </w:r>
          </w:p>
          <w:p w:rsidR="00F06626" w:rsidRPr="00F06626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1E04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Сдача и защита отчета по учебной практике.</w:t>
            </w:r>
          </w:p>
        </w:tc>
        <w:tc>
          <w:tcPr>
            <w:tcW w:w="1701" w:type="dxa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1-5</w:t>
            </w:r>
          </w:p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ПК.2.1.-2</w:t>
            </w: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1383" w:type="dxa"/>
          </w:tcPr>
          <w:p w:rsidR="00F06626" w:rsidRPr="008A5E5B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ОС 2- ОС 5</w:t>
            </w:r>
          </w:p>
        </w:tc>
      </w:tr>
    </w:tbl>
    <w:p w:rsidR="00F06626" w:rsidRPr="006E7648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  <w:br w:type="page"/>
      </w:r>
      <w:r w:rsidRPr="006E764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ПЕРЕЧЕНЬ УМЕНИЙ, ЗНАНИЙ И ПРАКТИЧЕСКИХ НАВЫКОВ,</w:t>
      </w:r>
    </w:p>
    <w:p w:rsidR="00F06626" w:rsidRPr="006E7648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764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ФОРМИРУЕМЫХ В ХОДЕ ПРОХОЖДЕНИЯ </w:t>
      </w:r>
    </w:p>
    <w:p w:rsidR="00F06626" w:rsidRPr="006E7648" w:rsidRDefault="00F06626" w:rsidP="00F0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6E7648">
        <w:rPr>
          <w:rFonts w:ascii="Times New Roman CYR" w:eastAsia="Calibri" w:hAnsi="Times New Roman CYR" w:cs="Times New Roman CYR"/>
          <w:b/>
          <w:sz w:val="24"/>
          <w:szCs w:val="24"/>
        </w:rPr>
        <w:t>учебной практики по профессиональному модулю</w:t>
      </w:r>
    </w:p>
    <w:p w:rsidR="001E04FE" w:rsidRDefault="001E04FE" w:rsidP="00F06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E04F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ПМ.02 «Использование оборудования, инвентаря и посуды на предприятиях общественного питания»</w:t>
      </w:r>
    </w:p>
    <w:p w:rsidR="00F06626" w:rsidRDefault="00F06626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E5B">
        <w:rPr>
          <w:rFonts w:ascii="Times New Roman" w:eastAsia="Calibri" w:hAnsi="Times New Roman" w:cs="Times New Roman"/>
          <w:sz w:val="24"/>
          <w:szCs w:val="24"/>
        </w:rPr>
        <w:t>В результате прохождения данной учебной практики обучающийся должен приобрести следующие практические навыки, умения: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иметь практический опыт: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удалять остатки пищи с посуды, приборов и производственного инвентаря;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мыть и ополаскивать производственный инвентарь, посуду и приборы ручным способом;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мыть производственный инвентарь, посуду и приборы в посудомоечной машине;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пользоваться посудомоечной машиной для мойки посуды, приборов и производственного инвентаря;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 xml:space="preserve">сушить и раскладывать посуду, приборы и производственный инвентарь по местам; 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чистить все типы поверхностей посуды, приборов и производственного инвентаря;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пользоваться чистящими, моющими и дезинфицирующими средствами при подготовке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содержать посудомоечные машины в чистом и исправном виде;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пользоваться уборочной техникой и средствами уборки и содержать их в чистом и исправном виде.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Должен уметь: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проверять рабочее состояние и пользоваться электрическими, газовыми котлами, плитами, шкафами, кипятильниками;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пользоваться уборочной техникой, средствами, необходимыми при обработке разных видов поверхностей посуды, приборов, производственного инвентаря;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соблюдать инструкции по выбору и использованию моющих и дезинфицирующих средств;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обеспечивать правильные условия хранения моющих и дезинфицирующих средств, предназначенных для последующего использования;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проверять рабочее состояние и подготавливать к работе посудомоечную машину для мытья посуды, приборов и производственного инвентаря;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пользоваться чистящими, моющими и дезинфицирующими средствами, необходимыми при подготовке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соблюдать инструкции по выбору и использованию моющих и дезинфицирующих средств, предназначенных для подготовки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чистить и мыть производственный инвентарь, посуду и приборы в соответствии с требованиями техники безопасности и с соблюдением санитарии и гигиены;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обеспечивать правильные условия хранения чистой посуды, приборов; чистящих, моющих и дезинфицирующих средств.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Должен знать: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представление о работе кухни;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важность использования средств уборки, моющих и дезинфицирующих средств по назначению;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возможные последствия нарушения требований гигиены и санитарии;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требования к личной гигиене персонала;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внутренний трудовой распорядок на предприятиях питания;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lastRenderedPageBreak/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основную классификацию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виды поверхностей производственного инвентаря, посуды, приборов и их характеристики;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 xml:space="preserve">требования к качеству подготовки производственного инвентаря, посуды и приборов; 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правила чистки разных видов поверхностей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правила мойки производственного инвентаря, посуды и приборов ручным и механическим способом;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виды посудомоечных машин для мытья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правила эксплуатации посудомоечной машины для мытья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требования техники безопасности при эксплуатации посудомоечных машин для мытья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правила использования чистящих, моющих и дезинфицирующих средств, необходимых при подготовке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рациональные методы и приемы выполнения работ при подготовке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требования санитарии и гигиены при подготовке производственного инвентаря, посуды и приборов;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правила безопасного хранения чистящих, моющих и дезинфицирующих средств, предназначенных для последующего использования;</w:t>
      </w:r>
    </w:p>
    <w:p w:rsid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4FE">
        <w:rPr>
          <w:rFonts w:ascii="Times New Roman" w:eastAsia="Calibri" w:hAnsi="Times New Roman" w:cs="Times New Roman"/>
          <w:sz w:val="24"/>
          <w:szCs w:val="24"/>
        </w:rPr>
        <w:t></w:t>
      </w:r>
      <w:r w:rsidRPr="001E04FE">
        <w:rPr>
          <w:rFonts w:ascii="Times New Roman" w:eastAsia="Calibri" w:hAnsi="Times New Roman" w:cs="Times New Roman"/>
          <w:sz w:val="24"/>
          <w:szCs w:val="24"/>
        </w:rPr>
        <w:tab/>
        <w:t>правила утилизации отходов.</w:t>
      </w:r>
    </w:p>
    <w:p w:rsidR="001E04FE" w:rsidRPr="001E04FE" w:rsidRDefault="001E04FE" w:rsidP="001E0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6626" w:rsidRPr="006E7648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E764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УСЛОВИЯ ПРОВЕДЕНИЯ ДИФФЕРЕНЦИРОВАННОГО ЗАЧЕТА </w:t>
      </w:r>
    </w:p>
    <w:p w:rsidR="00F06626" w:rsidRPr="006E7648" w:rsidRDefault="00F06626" w:rsidP="00F0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6E7648">
        <w:rPr>
          <w:rFonts w:ascii="Times New Roman CYR" w:eastAsia="Calibri" w:hAnsi="Times New Roman CYR" w:cs="Times New Roman CYR"/>
          <w:b/>
          <w:sz w:val="24"/>
          <w:szCs w:val="24"/>
        </w:rPr>
        <w:t>по учебной практике по профессиональному модулю</w:t>
      </w:r>
    </w:p>
    <w:p w:rsidR="001E04FE" w:rsidRDefault="001E04FE" w:rsidP="00F06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E04F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ПМ.02 ИСПОЛЬЗОВАНИЕ ОБОРУДОВАНИЯ, ИНВЕНТАРЯ И ПОСУДЫ НА ПРЕДПРИЯТИЯХ ОБЩЕСТВЕННОГО ПИТАНИЯ</w:t>
      </w:r>
    </w:p>
    <w:p w:rsidR="00F06626" w:rsidRPr="008A5E5B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Дифференцированный зачет организуется на последнем занятии учебной практики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рабочем месте в учебном кулинарном цехе Чебоксарского экономико-технологического колледжа. </w:t>
      </w:r>
    </w:p>
    <w:p w:rsidR="00F06626" w:rsidRPr="008A5E5B" w:rsidRDefault="00F06626" w:rsidP="00F0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Итоговая оценка дифференцированного зачета по учебной практике профессионального </w:t>
      </w:r>
      <w:r w:rsidRPr="006E76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модуля </w:t>
      </w:r>
      <w:r w:rsidR="001E04FE" w:rsidRPr="001E04F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ПМ.02 ИСПОЛЬЗОВАНИЕ ОБОРУДОВАНИЯ, ИНВЕНТАРЯ И ПОСУДЫ НА ПРЕДПРИЯТИЯХ ОБЩЕСТВЕННОГО ПИТАНИЯ </w:t>
      </w:r>
      <w:r w:rsidRPr="006E7648">
        <w:rPr>
          <w:rFonts w:ascii="Times New Roman" w:eastAsia="Calibri" w:hAnsi="Times New Roman" w:cs="Times New Roman"/>
          <w:sz w:val="24"/>
          <w:szCs w:val="24"/>
          <w:lang w:eastAsia="ru-RU"/>
        </w:rPr>
        <w:t>выставляется по результатам комплексной проверки по освоению</w:t>
      </w: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профессиональных и общих компетенций на основании следующих данных:</w:t>
      </w:r>
    </w:p>
    <w:p w:rsidR="00F06626" w:rsidRPr="008A5E5B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- зачета по вопросам охраны труда на рабочем месте (ОС 1);</w:t>
      </w:r>
    </w:p>
    <w:p w:rsidR="00F06626" w:rsidRPr="008A5E5B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- оформления отчета по практике (ОС 2);</w:t>
      </w:r>
    </w:p>
    <w:p w:rsidR="00F06626" w:rsidRPr="008A5E5B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- итоговой защиты практики в виде решения производственной ситуации (ОС 5);</w:t>
      </w: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приготовления изделия/полуфабриката (ОС 3.2) по ранее решеной Технологической рецептуре в соответствии с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вопросами теста</w:t>
      </w: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(ОС 3.1);</w:t>
      </w:r>
    </w:p>
    <w:p w:rsidR="00F06626" w:rsidRPr="008A5E5B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- прохождения практики – аналитическая справка (ОС 4).</w:t>
      </w:r>
    </w:p>
    <w:p w:rsidR="00F06626" w:rsidRPr="008A5E5B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ведения дневника практики (Приложение А).</w:t>
      </w:r>
    </w:p>
    <w:p w:rsidR="00F06626" w:rsidRDefault="00F06626" w:rsidP="00F06626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06626" w:rsidRDefault="00F06626" w:rsidP="00F06626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06626" w:rsidRDefault="00F06626" w:rsidP="00F06626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06626" w:rsidRDefault="00F06626" w:rsidP="00F06626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06626" w:rsidRPr="002D250F" w:rsidRDefault="00F06626" w:rsidP="00F06626">
      <w:pPr>
        <w:spacing w:after="16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ОС 1 Перечень основных вопросов первичного инструктажа на рабочем месте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технологическом процессе и оборудовании на данном рабочем месте, производственном участке, в цехе. Основные опасные и вредные производственные факторы, возникающие при данном технологическом процессе.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2. Безопасная организация и содержание рабочего места.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Опасные зоны механизма, машины, прибора. Средства безопасности оборудования (предохранительные, тормозные устройства и ограничения, системы блокировки и сигнализации, знаки безопасности). Требования по предупреждению </w:t>
      </w:r>
      <w:proofErr w:type="spellStart"/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электротравматизма</w:t>
      </w:r>
      <w:proofErr w:type="spellEnd"/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4. Порядок подготовки к работе (проверка исправности оборудования, пусковых приборов, инструмента и приспособлении, блокировок, заземления и других средств защиты).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5. Безопасные приемы и методы работы; действия при возникновении опасной ситуации.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6. Средства индивидуальной защиты на данном рабочем месте и правила пользования ими.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7. Схема безопасного передвижения работников на территории цеха, участка.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8. Внутрицеховые транспортные и грузоподъемные средства и механизмы. Требования безопасности при погрузочно-разгрузочных работах и при транспортировке грузов.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9. Характерные причины аварий, взрывов, пожаров, случаев производственных травм.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10. Меры предупреждения аварий, взрывов, пожаров. Обязанность и действия при аварии, взрыве, пожаре. Способы применения имеющихся на участке средств пожаротушения, противоаварийной защиты и сигнализации, места их расположения.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6626" w:rsidRPr="002D250F" w:rsidRDefault="00F06626" w:rsidP="00F066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 2 Требования, предъявляемые к оформлению отчета по практике</w:t>
      </w:r>
    </w:p>
    <w:p w:rsidR="00F06626" w:rsidRPr="002D250F" w:rsidRDefault="00F06626" w:rsidP="00F0662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Таблица 1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92"/>
        <w:gridCol w:w="6257"/>
      </w:tblGrid>
      <w:tr w:rsidR="00F06626" w:rsidRPr="002D250F" w:rsidTr="001E04FE">
        <w:tc>
          <w:tcPr>
            <w:tcW w:w="648" w:type="dxa"/>
            <w:vAlign w:val="center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2592" w:type="dxa"/>
            <w:vAlign w:val="center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Объект унификации</w:t>
            </w:r>
          </w:p>
        </w:tc>
        <w:tc>
          <w:tcPr>
            <w:tcW w:w="6257" w:type="dxa"/>
            <w:vAlign w:val="center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Предмет унификации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Формат листа бумаги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А4, страницы в книжной ориентации (допускается вставлять с альбомной ориентацией некоторые страницы)</w:t>
            </w:r>
          </w:p>
        </w:tc>
      </w:tr>
      <w:tr w:rsidR="00F06626" w:rsidRPr="002D250F" w:rsidTr="001E04FE">
        <w:trPr>
          <w:trHeight w:val="421"/>
        </w:trPr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Размер шрифта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12 пунктов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шрифта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Times New Roman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Междустрочный интервал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Полуторный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Абзац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Абзацный отступ должен быть одинаковым по всему тексту отчета и равен 1,25 см.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Поля (мм)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Левое - 30 мм, правое - 15 мм, верхнее и нижнее - 20 мм. 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Объем отчёта без приложений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20-35 стр. печатного текста без приложений на одной стороне листа белой бумаги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Нумерация страниц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Арабскими цифрами, соблюдая сквозную нумерацию по всему тексту отчета, включая приложения. Номер страницы проставляется в центре нижней части страницы без точки. На титульном листе, на листе задания номер страницы не проставляется, но титульный лист включают в общую нумерацию страниц отчета. Иллюстрации и таблицы, расположенные на отдельных листах, включают в общую нумерацию страниц.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Последовательность </w:t>
            </w: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приведения структурных частей работы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Титульный лист. Дневник. Индивидуальное задание на </w:t>
            </w: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выполнение отчета. Содержание. Основная часть (разделы и темы, </w:t>
            </w:r>
            <w:proofErr w:type="spellStart"/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необходимости). Выполненное индивидуальное задание. Приложения (в </w:t>
            </w:r>
            <w:proofErr w:type="spellStart"/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. и графическая часть для технологических и технических специальностей)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структурных частей работы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Заголовки разделов и подразделов отчета следует начинать с абзацного отступа и размещать после порядкового номера, печатать с прописной буквы, (можно полужирным шрифтом), не подчеркивать, без точки в конце. Если заголовок включает несколько предложений, их разделяют точками. Переносы слов в заголовках не допускаются.</w:t>
            </w:r>
            <w:r w:rsidRPr="002D250F">
              <w:rPr>
                <w:rFonts w:ascii="Times New Roman" w:eastAsia="Calibri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/>
                <w:iCs/>
                <w:color w:val="2D2D2D"/>
                <w:spacing w:val="2"/>
                <w:sz w:val="24"/>
                <w:szCs w:val="24"/>
                <w:shd w:val="clear" w:color="auto" w:fill="FFFFFF"/>
              </w:rPr>
              <w:t>Пример - Приведен фрагмент нумерации раздела, подраздела и пунктов отчета о НИР:</w:t>
            </w:r>
          </w:p>
          <w:p w:rsidR="00F06626" w:rsidRPr="002D250F" w:rsidRDefault="00F06626" w:rsidP="001E04F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Cs/>
                <w:color w:val="2D2D2D"/>
                <w:spacing w:val="2"/>
                <w:sz w:val="24"/>
                <w:szCs w:val="24"/>
              </w:rPr>
              <w:t>3. ПРИНЦИПЫ, МЕТОДЫ И РЕЗУЛЬТАТЫ РАЗРАБОТКИ И ВЕДЕНИЯ КЛАССИФИКАЦИОННЫХ СИСТЕМ ВИНИТИ</w:t>
            </w:r>
          </w:p>
          <w:p w:rsidR="00F06626" w:rsidRPr="002D250F" w:rsidRDefault="00F06626" w:rsidP="001E04F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Cs/>
                <w:color w:val="2D2D2D"/>
                <w:spacing w:val="2"/>
                <w:sz w:val="24"/>
                <w:szCs w:val="24"/>
              </w:rPr>
              <w:t>3.1 Рубрикатор ВИНИТИ</w: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Cs/>
                <w:color w:val="2D2D2D"/>
                <w:spacing w:val="2"/>
                <w:sz w:val="24"/>
                <w:szCs w:val="24"/>
              </w:rPr>
              <w:t>3.1.1 Структура и функции рубрикатора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Оформление: Титульный лист, Дневник, Индивидуальное задание, Аттестационный лист, Характеристика</w:t>
            </w:r>
          </w:p>
        </w:tc>
        <w:tc>
          <w:tcPr>
            <w:tcW w:w="6257" w:type="dxa"/>
            <w:vAlign w:val="center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См. образец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основной части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 и более раздела в объеме, соответствующему программе практики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приложений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06626" w:rsidRPr="002D250F" w:rsidTr="001E04FE">
        <w:trPr>
          <w:trHeight w:val="519"/>
        </w:trPr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содержания</w:t>
            </w:r>
          </w:p>
        </w:tc>
        <w:tc>
          <w:tcPr>
            <w:tcW w:w="6257" w:type="dxa"/>
            <w:vAlign w:val="center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См. образец 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Иллюстрации, рисунки, схемы, чертежи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Иллюстрации, за исключением иллюстраций, приведенных в приложениях, следует нумеровать арабскими цифрами сквозной нумерацией. Иллюстрации (чертежи, графики, схемы, компьютерные распечатки, диаграммы, фотоснимки) следует располагать в работе непосредственно после текста, где они упоминаются впервые, или на следующей странице (по возможности ближе к соответствующим частям текста). На все иллюстрации должны быть даны ссылки. При ссылке необходимо писать слово «рисунок» и его номер, например: «в соответствии с рисунком 2» и т.д.</w: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Слово «Рисунок», его номер и через тире наименование (если оно есть) помещают после пояснительных данных и располагают в центре под рисунком без точки в конце.</w: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Пример: Рисунок 2 - Оформление таблицы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Таблицу следует располагать непосредственно после </w:t>
            </w:r>
            <w:r w:rsidRPr="002D2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текста, в котором она упоминается впервые, или на следующей странице. На все таблицы в отчете должны быть ссылки. При ссылке следует печатать слово «таблица» с указанием ее номера. Наименование таблицы следует помещать над таблицей слева, без абзацного отступа в следующем формате: Таблица Номер таблицы - Наименование таблицы. Наименование таблицы приводят с прописной буквы без точки в конце. Таблицу с большим количеством строк допускается переносить на другую страницу. При переносе части таблицы на другую страницу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Таблицы, за исключением таблиц приложений, следует нумеровать арабскими цифрами сквозной нумерацией.</w: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Заголовки граф и строк таблицы следует печатать с прописной буквы,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ставятся. Названия заголовков и подзаголовков таблиц указывают в единственном числе. Заголовки граф выравнивают по центру, а заголовки строк - по левому краю.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18..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Формулы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Формулы следует выделять из текста в отдельную строку. Формулы нумеруются с проставлением их номера (сквозные) в круглых скобках, справа от формулы.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Сноска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Указание на сноску следует размещать в тексте арабской цифрой верхним индексом. Саму сноску указывают внизу страницы 10 шрифтом, интервал – одинарный, нумерация сносок сквозная.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Ссылки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Ссылки на рисунки, таблицы, графики, диаграммы в тексте работы обязательны. Ссылки на использованную литературу даются с использованием знака /…/ или […], которые должны быть одинаковыми по всему тексту.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библиографических ссылок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оформления библиографической ссылки установлен ГОСТ 7.0.5-2008 СИБИД Библиографическая ссылка. Общие требования и правила составления (Национальный стандарт).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Приложения могут включать: графический материал, таблицы не более формата А3,и прочее.</w:t>
            </w: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Каждое приложение следует размещать с новой страницы с указанием в центре верхней части страницы слова «ПРИЛОЖЕНИЕ». Приложение должно иметь заголовок, который записывают с прописной буквы, (можно полужирным шрифтом), отдельной строкой по центру без точки в конце. Приложения обозначают прописными буквами кириллического алфавита, начиная с А, за исключением букв Ё, З, Й, </w:t>
            </w:r>
            <w:proofErr w:type="gramStart"/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</w:t>
            </w:r>
            <w:proofErr w:type="gramEnd"/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, Ч, Ъ, Ы, Ь. После слова «ПРИЛОЖЕНИЕ» следует буква, обозначающая его последовательность. Допускается обозначение </w:t>
            </w: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lastRenderedPageBreak/>
              <w:t>приложений буквами латинского алфавита, за исключением букв I и O.</w:t>
            </w: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Приложения должны иметь общую с остальной частью отчета сквозную нумерацию страниц.</w:t>
            </w:r>
          </w:p>
        </w:tc>
      </w:tr>
      <w:tr w:rsidR="00F06626" w:rsidRPr="002D250F" w:rsidTr="001E04FE">
        <w:tc>
          <w:tcPr>
            <w:tcW w:w="648" w:type="dxa"/>
          </w:tcPr>
          <w:p w:rsidR="00F06626" w:rsidRPr="002D250F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592" w:type="dxa"/>
          </w:tcPr>
          <w:p w:rsidR="00F06626" w:rsidRPr="002D250F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работы</w:t>
            </w:r>
          </w:p>
        </w:tc>
        <w:tc>
          <w:tcPr>
            <w:tcW w:w="6257" w:type="dxa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Оформленный дневник, отчёт и индивидуальное задание должны быть подшиты в специализированную папку </w:t>
            </w:r>
          </w:p>
        </w:tc>
      </w:tr>
    </w:tbl>
    <w:p w:rsidR="00F06626" w:rsidRPr="002D250F" w:rsidRDefault="00F06626" w:rsidP="00F0662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:rsidR="00F06626" w:rsidRPr="002D250F" w:rsidRDefault="00F06626" w:rsidP="00F06626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Структура отчёта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Отчет должен содержать структурные составляющие: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титульный лист;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- дневник (распечатывается при необходимости на одном листе с двух сторон)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- индивидуальное задание (выдается руководителем практики и утверждается перед практикой для учебной практики и в первый день практики для производственной практики);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содержание;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основную часть (разделы);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выполненное индивидуальное задание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приложения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- графическая часть (для технологических специальностей, на листах А1, А2, А3)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включает в себя заголовки всех разделов с указанием страниц, содержащихся в отчете. Обязательное требование – повторение в заголовках содержания названий разделов и тем, представленных в тексте, в той же последовательности и соподчиненности (см. образец).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Суммарный объем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D250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основной части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отчета студента составляет 25-35 страниц.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Для лучшего понимания и иллюстрации основного текста отчета  в него, при необходимости включают приложения, которые носят вспомогательный характер и не зачитываются в общий объем отчета.</w:t>
      </w:r>
    </w:p>
    <w:p w:rsidR="00F06626" w:rsidRPr="002D250F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Оформление сносок внизу страницы (постраничные).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этом случае библиографические сведения о цитируемом источнике располагают на той же станице, что и цитату. В конце цитаты ставят цифру, которая обозначает порядковый номер сноски на данной странице (или порядковый номер сноски в работе в случае сквозной нумерации). Внизу страницы, после укороченной горизонтальной линии, этот номер повторяется, и за ним следуют библиографические сведения об источнике. Требуется также указание номера цитируемой страницы. Для оформления сноски используется более мелкий размер шрифта, чем в тексте работы.</w:t>
      </w:r>
    </w:p>
    <w:p w:rsidR="00F06626" w:rsidRPr="002D250F" w:rsidRDefault="00F06626" w:rsidP="00F06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F06626" w:rsidRPr="002D250F" w:rsidTr="001E04FE">
        <w:trPr>
          <w:tblCellSpacing w:w="0" w:type="dxa"/>
        </w:trPr>
        <w:tc>
          <w:tcPr>
            <w:tcW w:w="0" w:type="auto"/>
            <w:vAlign w:val="center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6" o:title=""/>
                </v:shape>
                <o:OLEObject Type="Embed" ProgID="Equation.3" ShapeID="_x0000_i1025" DrawAspect="Content" ObjectID="_1745671180" r:id="rId7"/>
              </w:objec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6" type="#_x0000_t75" style="width:6pt;height:15pt" o:ole="">
                  <v:imagedata r:id="rId6" o:title=""/>
                </v:shape>
                <o:OLEObject Type="Embed" ProgID="Equation.3" ShapeID="_x0000_i1026" DrawAspect="Content" ObjectID="_1745671181" r:id="rId8"/>
              </w:object>
            </w: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Иванов И.И. Теоретические основы. – М.:, 2000.-С.25.</w:t>
            </w:r>
          </w:p>
        </w:tc>
      </w:tr>
    </w:tbl>
    <w:p w:rsidR="00F06626" w:rsidRPr="002D250F" w:rsidRDefault="00F06626" w:rsidP="00F06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При повторном цитировании того же источника на той же странице вместо полных сведений об источнике указывают: «Там же. И номер цитируемой страницы»</w:t>
      </w:r>
    </w:p>
    <w:p w:rsidR="00F06626" w:rsidRPr="002D250F" w:rsidRDefault="00F06626" w:rsidP="00F06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p w:rsidR="00F06626" w:rsidRPr="002D250F" w:rsidRDefault="00F06626" w:rsidP="00F06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F06626" w:rsidRPr="002D250F" w:rsidTr="001E04F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7" type="#_x0000_t75" style="width:6pt;height:15pt" o:ole="">
                  <v:imagedata r:id="rId6" o:title=""/>
                </v:shape>
                <o:OLEObject Type="Embed" ProgID="Equation.3" ShapeID="_x0000_i1027" DrawAspect="Content" ObjectID="_1745671182" r:id="rId9"/>
              </w:objec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8" type="#_x0000_t75" style="width:8.25pt;height:15pt" o:ole="">
                  <v:imagedata r:id="rId10" o:title=""/>
                </v:shape>
                <o:OLEObject Type="Embed" ProgID="Equation.3" ShapeID="_x0000_i1028" DrawAspect="Content" ObjectID="_1745671183" r:id="rId11"/>
              </w:objec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  <w:p w:rsidR="00F06626" w:rsidRPr="002D250F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50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9" type="#_x0000_t75" style="width:6pt;height:15pt" o:ole="">
                  <v:imagedata r:id="rId12" o:title=""/>
                </v:shape>
                <o:OLEObject Type="Embed" ProgID="Equation.3" ShapeID="_x0000_i1029" DrawAspect="Content" ObjectID="_1745671184" r:id="rId13"/>
              </w:object>
            </w:r>
            <w:r w:rsidRPr="002D25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Иванов И.И. Теоретические основы. - М.: 2000. - С.25.</w:t>
            </w:r>
          </w:p>
        </w:tc>
      </w:tr>
    </w:tbl>
    <w:p w:rsidR="00F06626" w:rsidRPr="002D250F" w:rsidRDefault="00F06626" w:rsidP="00F0662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F06626" w:rsidRPr="006E7648" w:rsidRDefault="00F06626" w:rsidP="00F066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D250F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eastAsia="ru-RU"/>
        </w:rPr>
        <w:br w:type="page"/>
      </w:r>
      <w:r w:rsidRPr="006E764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ОС 3.1 Перечень заданий по учебной практике</w:t>
      </w:r>
    </w:p>
    <w:p w:rsidR="00F06626" w:rsidRPr="006E7648" w:rsidRDefault="00F06626" w:rsidP="00F0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E7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профессиональному модулю </w:t>
      </w:r>
    </w:p>
    <w:p w:rsidR="00023654" w:rsidRDefault="00023654" w:rsidP="00F066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130EC0" w:rsidRDefault="00130EC0" w:rsidP="00F066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30EC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ПМ.02 ИСПОЛЬЗОВАНИЕ ОБОРУДОВАНИЯ, ИНВЕНТАРЯ И ПОСУДЫ НА ПРЕДПРИЯТИЯХ ОБЩЕСТВЕННОГО ПИТАНИЯ </w:t>
      </w:r>
    </w:p>
    <w:p w:rsidR="00D666C8" w:rsidRPr="00D666C8" w:rsidRDefault="00D666C8" w:rsidP="00D666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1</w:t>
      </w:r>
    </w:p>
    <w:p w:rsidR="00D666C8" w:rsidRPr="00D666C8" w:rsidRDefault="00D666C8" w:rsidP="00D666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Ответить на тестовые вопросы</w:t>
      </w:r>
    </w:p>
    <w:p w:rsidR="00D666C8" w:rsidRPr="00023654" w:rsidRDefault="00D666C8" w:rsidP="00D666C8">
      <w:pPr>
        <w:pStyle w:val="a6"/>
        <w:numPr>
          <w:ilvl w:val="0"/>
          <w:numId w:val="13"/>
        </w:numPr>
        <w:tabs>
          <w:tab w:val="left" w:pos="284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36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Выделить место расположение моечной кухонной посуды: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рядом с производственными цехами предприятия питания;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D666C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рядом с торговым залом и раздаточной линией</w:t>
      </w: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D666C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рядом с горячим цехом и камерой отходов</w:t>
      </w: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Выделить ассортимент столовой посуды: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пирожковая тарелка, супница, соусник, салатница, чашка для супа;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десертная тарелка, глубокая тарелка для супа, сотейник, заварочный чайник;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миски для овощей, салатницы, лопатки и венчики, поднос для пирожных.</w:t>
      </w:r>
    </w:p>
    <w:p w:rsidR="00D666C8" w:rsidRPr="00D666C8" w:rsidRDefault="00D666C8" w:rsidP="00D666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Выделить производственный инвентарь и тары овощного цеха: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разделочные ножи и доски, стул разрубочный, подтоварник, приспособления для нарезания и доочистки;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разделочные ножи и доски, бачки для сбора отходов, приспособления для нарезания и доочистки;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разделочные ножи и доски, моечные ванные, производственные столы, приспособления для нарезания и доочистки.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Выделить состав прибора столового основного: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D666C8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вилка, ложка</w:t>
      </w: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D666C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вилка, нож, ложка</w:t>
      </w: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вилка, тарелка, нож, ложка.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5. </w:t>
      </w:r>
      <w:r w:rsidRPr="00D666C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Выделить основные виды поверхностей столовых приборов</w:t>
      </w: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нержавеющая сталь, стекло, фарфор, пластмасс;             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нержавеющая сталь, фарфор, хрусталь, пластмасс;          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нержавеющая сталь, фарфор, керамика, пластмасс.</w:t>
      </w:r>
    </w:p>
    <w:p w:rsidR="00D666C8" w:rsidRPr="00D666C8" w:rsidRDefault="00D666C8" w:rsidP="00D666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 Выделить наиболее важное гигиеническое требование к моющим средствам, используемым на пищевых предприятиях, в общественном питании</w:t>
      </w:r>
      <w:r w:rsidRPr="00D666C8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моющие средства не должны вызывать коррозию оборудования;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составе профессиональных средств должны быть нерастворимые добавки, способные попасть в пищу;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моющие средства должны хорошо очищать поверхности от свежих органических и неорганических загрязнений.</w:t>
      </w:r>
    </w:p>
    <w:p w:rsidR="00D666C8" w:rsidRPr="00D666C8" w:rsidRDefault="00D666C8" w:rsidP="00D666C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 К какой группе приборов и инвентаря относятся: солонки и перечницы, сосуды для растительного масла, подставки для стаканов, зубочисток, вазы, </w:t>
      </w:r>
      <w:proofErr w:type="spellStart"/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мельнички</w:t>
      </w:r>
      <w:proofErr w:type="spellEnd"/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черного перца?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столовые;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сервировочные;                         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комплектные.</w:t>
      </w:r>
    </w:p>
    <w:p w:rsidR="00D666C8" w:rsidRPr="00D666C8" w:rsidRDefault="00D666C8" w:rsidP="00D666C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 Как называется тарелка для хлеба, расстегаев, ватрушек, гренок и других булочных изделий?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закусочная;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пирожковая;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десертная.</w:t>
      </w:r>
    </w:p>
    <w:p w:rsidR="00D666C8" w:rsidRPr="00D666C8" w:rsidRDefault="00D666C8" w:rsidP="00D666C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 Какую посуду используют для подачи варенья, меда, джема?</w:t>
      </w:r>
    </w:p>
    <w:p w:rsidR="00D666C8" w:rsidRPr="00D666C8" w:rsidRDefault="00D666C8" w:rsidP="00D666C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блюдце;</w:t>
      </w:r>
    </w:p>
    <w:p w:rsidR="00D666C8" w:rsidRPr="00D666C8" w:rsidRDefault="00D666C8" w:rsidP="00D666C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чашка;    </w:t>
      </w:r>
    </w:p>
    <w:p w:rsidR="00D666C8" w:rsidRPr="00D666C8" w:rsidRDefault="00D666C8" w:rsidP="00D666C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розетка.</w:t>
      </w:r>
    </w:p>
    <w:p w:rsidR="00D666C8" w:rsidRPr="00D666C8" w:rsidRDefault="00D666C8" w:rsidP="00D666C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10. Чем можно снять известковый налёт со столовых приборов?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растительным маслом;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пищевой содой;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уксусом.</w:t>
      </w:r>
    </w:p>
    <w:p w:rsidR="00D666C8" w:rsidRPr="00D666C8" w:rsidRDefault="00D666C8" w:rsidP="00D666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Практико-ориентированные задания</w:t>
      </w:r>
    </w:p>
    <w:p w:rsidR="00D666C8" w:rsidRPr="00D666C8" w:rsidRDefault="00D666C8" w:rsidP="00D666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  <w:t xml:space="preserve">Задание 1. </w:t>
      </w:r>
      <w:r w:rsidRPr="00D666C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Для раздельного хранения сырых и готовых продуктов, их технологической обработки и раздачи в обязательном порядке должны использоваться раздельные и специально промаркированные разделочный инвентарь и инструменты, кухонная посуда. Запишите в нужную колонку возможную маркировку для разделочного инвентаря и инструментов по предложенному образцу:</w:t>
      </w: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1984"/>
        <w:gridCol w:w="3090"/>
      </w:tblGrid>
      <w:tr w:rsidR="00D666C8" w:rsidRPr="00D666C8" w:rsidTr="005901AD">
        <w:tc>
          <w:tcPr>
            <w:tcW w:w="84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№</w:t>
            </w:r>
          </w:p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п/п</w:t>
            </w:r>
          </w:p>
        </w:tc>
        <w:tc>
          <w:tcPr>
            <w:tcW w:w="3969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Вид оснащения</w:t>
            </w:r>
          </w:p>
        </w:tc>
        <w:tc>
          <w:tcPr>
            <w:tcW w:w="1984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Маркировка</w:t>
            </w:r>
          </w:p>
        </w:tc>
        <w:tc>
          <w:tcPr>
            <w:tcW w:w="3090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Расшифровка </w:t>
            </w:r>
          </w:p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маркировки</w:t>
            </w:r>
          </w:p>
        </w:tc>
      </w:tr>
      <w:tr w:rsidR="00D666C8" w:rsidRPr="00D666C8" w:rsidTr="005901AD">
        <w:trPr>
          <w:trHeight w:val="962"/>
        </w:trPr>
        <w:tc>
          <w:tcPr>
            <w:tcW w:w="84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Разделочный инвентарь и инструменты</w:t>
            </w:r>
          </w:p>
        </w:tc>
        <w:tc>
          <w:tcPr>
            <w:tcW w:w="1984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«СМ»</w:t>
            </w:r>
          </w:p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и т.д.</w:t>
            </w:r>
          </w:p>
        </w:tc>
        <w:tc>
          <w:tcPr>
            <w:tcW w:w="3090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сырое мясо</w:t>
            </w:r>
          </w:p>
        </w:tc>
      </w:tr>
    </w:tbl>
    <w:p w:rsidR="00D666C8" w:rsidRPr="00D666C8" w:rsidRDefault="00D666C8" w:rsidP="00D666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</w:pPr>
    </w:p>
    <w:p w:rsidR="00D666C8" w:rsidRPr="00D666C8" w:rsidRDefault="00D666C8" w:rsidP="00D666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  <w:t xml:space="preserve">Задание 2. </w:t>
      </w:r>
      <w:r w:rsidRPr="00D666C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Выделите соответствие порядка при мытье кухонной посуды в двухсекционных ваннах номеру операции. Результаты запишите в таблицу.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3"/>
        <w:gridCol w:w="8868"/>
      </w:tblGrid>
      <w:tr w:rsidR="00D666C8" w:rsidRPr="00D666C8" w:rsidTr="005901AD">
        <w:tc>
          <w:tcPr>
            <w:tcW w:w="704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lastRenderedPageBreak/>
              <w:t>№</w:t>
            </w:r>
          </w:p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п/п</w:t>
            </w:r>
          </w:p>
        </w:tc>
        <w:tc>
          <w:tcPr>
            <w:tcW w:w="8924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Технологические операции</w:t>
            </w:r>
          </w:p>
        </w:tc>
      </w:tr>
      <w:tr w:rsidR="00D666C8" w:rsidRPr="00D666C8" w:rsidTr="005901AD">
        <w:tc>
          <w:tcPr>
            <w:tcW w:w="704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мытье щетками в воде при температуре не ниже 45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  <w:vertAlign w:val="superscript"/>
              </w:rPr>
              <w:t>0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 и с добавлением моющих средств</w:t>
            </w:r>
          </w:p>
        </w:tc>
      </w:tr>
      <w:tr w:rsidR="00D666C8" w:rsidRPr="00D666C8" w:rsidTr="005901AD">
        <w:tc>
          <w:tcPr>
            <w:tcW w:w="704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2</w:t>
            </w:r>
          </w:p>
        </w:tc>
        <w:tc>
          <w:tcPr>
            <w:tcW w:w="8924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ополаскивание горячей проточной водой с температурой не ниже 65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  <w:vertAlign w:val="superscript"/>
              </w:rPr>
              <w:t>0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</w:t>
            </w:r>
          </w:p>
        </w:tc>
      </w:tr>
      <w:tr w:rsidR="00D666C8" w:rsidRPr="00D666C8" w:rsidTr="005901AD">
        <w:tc>
          <w:tcPr>
            <w:tcW w:w="704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3</w:t>
            </w:r>
          </w:p>
        </w:tc>
        <w:tc>
          <w:tcPr>
            <w:tcW w:w="8924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механическое удаление остатков пищи</w:t>
            </w:r>
          </w:p>
        </w:tc>
      </w:tr>
      <w:tr w:rsidR="00D666C8" w:rsidRPr="00D666C8" w:rsidTr="005901AD">
        <w:tc>
          <w:tcPr>
            <w:tcW w:w="704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4</w:t>
            </w:r>
          </w:p>
        </w:tc>
        <w:tc>
          <w:tcPr>
            <w:tcW w:w="8924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просушивание в опрокинутом виде на решетчатых полках и стеллажах</w:t>
            </w:r>
          </w:p>
        </w:tc>
      </w:tr>
    </w:tbl>
    <w:p w:rsidR="00D666C8" w:rsidRPr="00D666C8" w:rsidRDefault="00D666C8" w:rsidP="00D666C8">
      <w:pPr>
        <w:spacing w:after="0" w:line="360" w:lineRule="auto"/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</w:pPr>
    </w:p>
    <w:p w:rsidR="00D666C8" w:rsidRPr="00D666C8" w:rsidRDefault="00D666C8" w:rsidP="00D666C8">
      <w:pPr>
        <w:spacing w:after="0" w:line="360" w:lineRule="auto"/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  <w:t>Ответ: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7"/>
        <w:gridCol w:w="2394"/>
        <w:gridCol w:w="2391"/>
        <w:gridCol w:w="2389"/>
      </w:tblGrid>
      <w:tr w:rsidR="00D666C8" w:rsidRPr="00D666C8" w:rsidTr="005901AD">
        <w:trPr>
          <w:trHeight w:val="405"/>
        </w:trPr>
        <w:tc>
          <w:tcPr>
            <w:tcW w:w="10024" w:type="dxa"/>
            <w:gridSpan w:val="4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Порядок при мытье кухонной посуды в двухсекционных ваннах</w:t>
            </w:r>
          </w:p>
        </w:tc>
      </w:tr>
      <w:tr w:rsidR="00D666C8" w:rsidRPr="00D666C8" w:rsidTr="005901AD">
        <w:tc>
          <w:tcPr>
            <w:tcW w:w="250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66C8" w:rsidRPr="00D666C8" w:rsidRDefault="00D666C8" w:rsidP="00D666C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666C8" w:rsidRPr="00D666C8" w:rsidRDefault="00D666C8" w:rsidP="00D666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D666C8" w:rsidRPr="00D666C8" w:rsidRDefault="00D666C8" w:rsidP="00D666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Ответить на тестовые вопросы</w:t>
      </w:r>
    </w:p>
    <w:p w:rsidR="00D666C8" w:rsidRPr="00D666C8" w:rsidRDefault="00D666C8" w:rsidP="00D666C8">
      <w:pPr>
        <w:numPr>
          <w:ilvl w:val="0"/>
          <w:numId w:val="12"/>
        </w:num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Выделить место расположение моечной столовой посуды: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рядом с производственными цехами предприятия питания;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D666C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рядом с торговым залом и раздаточной линией</w:t>
      </w: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D666C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рядом с горячим цехом и камерой отходов</w:t>
      </w: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66C8" w:rsidRPr="00D666C8" w:rsidRDefault="00D666C8" w:rsidP="00D666C8">
      <w:pPr>
        <w:numPr>
          <w:ilvl w:val="0"/>
          <w:numId w:val="12"/>
        </w:num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Выделить ассортимент кухонной посуды</w:t>
      </w:r>
      <w:r w:rsidRPr="00D666C8">
        <w:rPr>
          <w:rFonts w:ascii="Times New Roman" w:eastAsia="Calibri" w:hAnsi="Times New Roman" w:cs="Times New Roman"/>
          <w:i/>
          <w:color w:val="000000"/>
          <w:kern w:val="24"/>
          <w:sz w:val="24"/>
          <w:szCs w:val="24"/>
          <w:lang w:eastAsia="ru-RU"/>
        </w:rPr>
        <w:t>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кастрюли, лопатки и венчики, противень, сито, дуршлаг;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сотейник, гриль, черпак, вилка поварская, приборы для специй;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подставка для яиц, ножи и доски разделочные, контейнеры для хранения.</w:t>
      </w:r>
    </w:p>
    <w:p w:rsidR="00D666C8" w:rsidRPr="00D666C8" w:rsidRDefault="00D666C8" w:rsidP="00D666C8">
      <w:pPr>
        <w:numPr>
          <w:ilvl w:val="0"/>
          <w:numId w:val="12"/>
        </w:num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Выделить производственный инвентарь и тары мясного цеха: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ванна передвижная, мясорубка, полка для специй и панировочной крошки;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ящики для хранения инструментов, котлетоформовочная машина, нож – секач, ножи для выемки костей;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набор режущих инструментов, стул разрубочный, топор, емкости для полуфабрикатов, </w:t>
      </w:r>
      <w:proofErr w:type="spellStart"/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обвалочный</w:t>
      </w:r>
      <w:proofErr w:type="spellEnd"/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Выделить состав прибора десертного: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тарелка, вилка, нож, ложка;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D666C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вилка, нож</w:t>
      </w: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нож, вилка, ложка.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5. </w:t>
      </w:r>
      <w:r w:rsidRPr="00D666C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Выделить основные виды поверхностей столовой посуды</w:t>
      </w: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фарфор, фаянс, стекло, керамика, пластмасс;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фарфор, металл, стекло, резина, пластмасс;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фарфор, фаянс, железо, керамика, картон.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 Выделить наиболее важное гигиеническое требование к дезинфицирующим средствам, используемым на пищевых предприятиях, в общественном питании?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промышленная химия должна быть более концентрированной и, следовательно, более экономичной, чем бытовая;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дезинфицирующие средства необходимо хранить в таре, упаковке при условиях, регламентированных нормативно-технической документацией (ГОСТ, ОСТ, ТУ) на каждый препарат, в специальных помещениях - складах;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дезинфицирующие средства должны иметь этикетку с указанием названия средства, его назначения.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  К какой группе приборов и приспособлений относятся: подогреватель настольный, буфетный и соусный, </w:t>
      </w:r>
      <w:proofErr w:type="spellStart"/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сахародержатель</w:t>
      </w:r>
      <w:proofErr w:type="spellEnd"/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ситечко для коктейлей?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столовые;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комплектные;  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сервировочные.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 Как называется посуда для винегретов, солений, маринадов?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селедочницы;             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маринадники</w:t>
      </w:r>
      <w:proofErr w:type="spellEnd"/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           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салатники.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9. Как называется небольшое овальное или круглое блюдо с крышкой для получения и разноса с раздачи блюд из рыбы, птицы, мяса, дичи для сохранения температуры блюд </w:t>
      </w:r>
      <w:proofErr w:type="gramStart"/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подачи</w:t>
      </w:r>
      <w:proofErr w:type="gramEnd"/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баранчик;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кокотница</w:t>
      </w:r>
      <w:proofErr w:type="spellEnd"/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супница.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10.Чем чистят окислившиеся приборы из серебра?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растительным маслом;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горячим раствором пищевой соды;    </w:t>
      </w:r>
    </w:p>
    <w:p w:rsidR="00D666C8" w:rsidRPr="00D666C8" w:rsidRDefault="00D666C8" w:rsidP="00D666C8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уксусным раствором.</w:t>
      </w:r>
    </w:p>
    <w:p w:rsidR="00D666C8" w:rsidRPr="00D666C8" w:rsidRDefault="00D666C8" w:rsidP="00D666C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Практико-ориентированное задание</w:t>
      </w:r>
    </w:p>
    <w:p w:rsidR="00D666C8" w:rsidRPr="00D666C8" w:rsidRDefault="00D666C8" w:rsidP="00D666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  <w:t>Задание 1.</w:t>
      </w:r>
      <w:r w:rsidRPr="00D666C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Для раздельного хранения сырых и готовых продуктов, их технологической обработки и раздачи в обязательном порядке должны использоваться раздельные и специально промаркированные разделочный инвентарь и инструменты, кухонная посуда. Запишите в нужную колонку возможную маркировку для разделочного инвентаря и инструментов, кухонной посуды по предложенному образцу:</w:t>
      </w: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4394"/>
        <w:gridCol w:w="1985"/>
        <w:gridCol w:w="2551"/>
      </w:tblGrid>
      <w:tr w:rsidR="00D666C8" w:rsidRPr="00D666C8" w:rsidTr="009262D8">
        <w:tc>
          <w:tcPr>
            <w:tcW w:w="959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№</w:t>
            </w:r>
          </w:p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п/п</w:t>
            </w:r>
          </w:p>
        </w:tc>
        <w:tc>
          <w:tcPr>
            <w:tcW w:w="4394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Вид оснащения</w:t>
            </w:r>
          </w:p>
        </w:tc>
        <w:tc>
          <w:tcPr>
            <w:tcW w:w="1985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Маркировка</w:t>
            </w:r>
          </w:p>
        </w:tc>
        <w:tc>
          <w:tcPr>
            <w:tcW w:w="2551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Расшифровка </w:t>
            </w:r>
          </w:p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маркировки</w:t>
            </w:r>
          </w:p>
        </w:tc>
      </w:tr>
      <w:tr w:rsidR="00D666C8" w:rsidRPr="00D666C8" w:rsidTr="009262D8">
        <w:tc>
          <w:tcPr>
            <w:tcW w:w="959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D666C8" w:rsidRPr="00D666C8" w:rsidRDefault="00D666C8" w:rsidP="00D666C8">
            <w:pPr>
              <w:spacing w:line="36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Кухонная посуда</w:t>
            </w:r>
          </w:p>
        </w:tc>
        <w:tc>
          <w:tcPr>
            <w:tcW w:w="1985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2551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</w:tr>
    </w:tbl>
    <w:p w:rsidR="00D666C8" w:rsidRPr="00D666C8" w:rsidRDefault="00D666C8" w:rsidP="00D666C8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</w:pPr>
    </w:p>
    <w:p w:rsidR="00D666C8" w:rsidRPr="00D666C8" w:rsidRDefault="00D666C8" w:rsidP="00D666C8">
      <w:pPr>
        <w:spacing w:after="0" w:line="360" w:lineRule="auto"/>
        <w:ind w:firstLine="567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  <w:t>Задание 2.</w:t>
      </w:r>
      <w:r w:rsidRPr="00D666C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Выделите соответствие порядка при мытье столовой посуды ручным способом в </w:t>
      </w:r>
      <w:proofErr w:type="spellStart"/>
      <w:r w:rsidRPr="00D666C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трехсекционных</w:t>
      </w:r>
      <w:proofErr w:type="spellEnd"/>
      <w:r w:rsidRPr="00D666C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ваннах номеру операции. Результаты запишите в таблицу.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4"/>
        <w:gridCol w:w="8997"/>
      </w:tblGrid>
      <w:tr w:rsidR="00D666C8" w:rsidRPr="00D666C8" w:rsidTr="005901AD">
        <w:tc>
          <w:tcPr>
            <w:tcW w:w="576" w:type="dxa"/>
          </w:tcPr>
          <w:p w:rsidR="00D666C8" w:rsidRPr="00D666C8" w:rsidRDefault="00D666C8" w:rsidP="00D666C8">
            <w:pPr>
              <w:spacing w:line="36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№</w:t>
            </w:r>
          </w:p>
          <w:p w:rsidR="00D666C8" w:rsidRPr="00D666C8" w:rsidRDefault="00D666C8" w:rsidP="00D666C8">
            <w:pPr>
              <w:spacing w:line="36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п/п</w:t>
            </w:r>
          </w:p>
        </w:tc>
        <w:tc>
          <w:tcPr>
            <w:tcW w:w="9448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Технологические операции</w:t>
            </w:r>
          </w:p>
        </w:tc>
      </w:tr>
      <w:tr w:rsidR="00D666C8" w:rsidRPr="00D666C8" w:rsidTr="005901AD">
        <w:tc>
          <w:tcPr>
            <w:tcW w:w="57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1</w:t>
            </w:r>
          </w:p>
        </w:tc>
        <w:tc>
          <w:tcPr>
            <w:tcW w:w="9448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ополаскивание посуды в третьей секции ванны горячей проточной водой с температурой не ниже 65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  <w:vertAlign w:val="superscript"/>
              </w:rPr>
              <w:t>0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Сс использованием металлической сетки с ручками и гибкого шланга с душевой насадкой</w:t>
            </w:r>
          </w:p>
        </w:tc>
      </w:tr>
      <w:tr w:rsidR="00D666C8" w:rsidRPr="00D666C8" w:rsidTr="005901AD">
        <w:tc>
          <w:tcPr>
            <w:tcW w:w="57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lastRenderedPageBreak/>
              <w:t>2</w:t>
            </w:r>
          </w:p>
        </w:tc>
        <w:tc>
          <w:tcPr>
            <w:tcW w:w="9448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мытье во второй секции ванны в воде с температурой не ниже 45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  <w:vertAlign w:val="superscript"/>
              </w:rPr>
              <w:t>0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 и добавлением моющих средств в количестве в 2 раза меньше, чем в первой секции ванны</w:t>
            </w:r>
          </w:p>
        </w:tc>
      </w:tr>
      <w:tr w:rsidR="00D666C8" w:rsidRPr="00D666C8" w:rsidTr="005901AD">
        <w:tc>
          <w:tcPr>
            <w:tcW w:w="57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3</w:t>
            </w:r>
          </w:p>
        </w:tc>
        <w:tc>
          <w:tcPr>
            <w:tcW w:w="9448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механическое удаление остатков пищи</w:t>
            </w:r>
          </w:p>
        </w:tc>
      </w:tr>
      <w:tr w:rsidR="00D666C8" w:rsidRPr="00D666C8" w:rsidTr="005901AD">
        <w:tc>
          <w:tcPr>
            <w:tcW w:w="57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4</w:t>
            </w:r>
          </w:p>
        </w:tc>
        <w:tc>
          <w:tcPr>
            <w:tcW w:w="9448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мытье в воде с добавлением моющих средств в первой секции ванны при температуре не ниже 45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  <w:vertAlign w:val="superscript"/>
              </w:rPr>
              <w:t>0</w:t>
            </w: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</w:t>
            </w:r>
          </w:p>
        </w:tc>
      </w:tr>
      <w:tr w:rsidR="00D666C8" w:rsidRPr="00D666C8" w:rsidTr="005901AD">
        <w:tc>
          <w:tcPr>
            <w:tcW w:w="576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5</w:t>
            </w:r>
          </w:p>
        </w:tc>
        <w:tc>
          <w:tcPr>
            <w:tcW w:w="9448" w:type="dxa"/>
          </w:tcPr>
          <w:p w:rsidR="00D666C8" w:rsidRPr="00D666C8" w:rsidRDefault="00D666C8" w:rsidP="00D666C8">
            <w:pPr>
              <w:spacing w:line="36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просушивание посуды на решетках, полках, стеллажах (на ребре)</w:t>
            </w:r>
          </w:p>
        </w:tc>
      </w:tr>
    </w:tbl>
    <w:p w:rsidR="00D666C8" w:rsidRPr="00D666C8" w:rsidRDefault="00D666C8" w:rsidP="00D666C8">
      <w:pPr>
        <w:spacing w:after="0" w:line="360" w:lineRule="auto"/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</w:pPr>
    </w:p>
    <w:p w:rsidR="00D666C8" w:rsidRPr="00D666C8" w:rsidRDefault="00D666C8" w:rsidP="00D666C8">
      <w:pPr>
        <w:spacing w:after="0" w:line="360" w:lineRule="auto"/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</w:pPr>
      <w:r w:rsidRPr="00D666C8"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  <w:t>Ответ: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54"/>
        <w:gridCol w:w="1935"/>
        <w:gridCol w:w="1920"/>
        <w:gridCol w:w="1908"/>
        <w:gridCol w:w="1854"/>
      </w:tblGrid>
      <w:tr w:rsidR="00D666C8" w:rsidRPr="00D666C8" w:rsidTr="005901AD">
        <w:trPr>
          <w:trHeight w:val="405"/>
        </w:trPr>
        <w:tc>
          <w:tcPr>
            <w:tcW w:w="10024" w:type="dxa"/>
            <w:gridSpan w:val="5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Порядок при мытье столовой посуды ручным способом в </w:t>
            </w:r>
            <w:proofErr w:type="spellStart"/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трехсекционных</w:t>
            </w:r>
            <w:proofErr w:type="spellEnd"/>
            <w:r w:rsidRPr="00D6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ваннах</w:t>
            </w:r>
          </w:p>
        </w:tc>
      </w:tr>
      <w:tr w:rsidR="00D666C8" w:rsidRPr="00D666C8" w:rsidTr="005901AD">
        <w:tc>
          <w:tcPr>
            <w:tcW w:w="2044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D666C8" w:rsidRPr="00D666C8" w:rsidRDefault="00D666C8" w:rsidP="00D666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66C8" w:rsidRPr="00023654" w:rsidRDefault="00D666C8" w:rsidP="00F066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6626" w:rsidRPr="009262D8" w:rsidRDefault="00F06626" w:rsidP="00F06626">
      <w:pPr>
        <w:shd w:val="clear" w:color="auto" w:fill="FFFFFF"/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6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Эталон ответа 1 вариант:</w:t>
      </w:r>
    </w:p>
    <w:tbl>
      <w:tblPr>
        <w:tblW w:w="10205" w:type="dxa"/>
        <w:tblInd w:w="-8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07"/>
        <w:gridCol w:w="907"/>
        <w:gridCol w:w="907"/>
        <w:gridCol w:w="907"/>
        <w:gridCol w:w="908"/>
        <w:gridCol w:w="907"/>
        <w:gridCol w:w="907"/>
        <w:gridCol w:w="907"/>
        <w:gridCol w:w="907"/>
        <w:gridCol w:w="907"/>
      </w:tblGrid>
      <w:tr w:rsidR="00F06626" w:rsidRPr="009262D8" w:rsidTr="001E04FE">
        <w:tc>
          <w:tcPr>
            <w:tcW w:w="1134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Вопрос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08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F06626" w:rsidRPr="009262D8" w:rsidTr="001E04FE">
        <w:tc>
          <w:tcPr>
            <w:tcW w:w="1134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8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</w:tr>
    </w:tbl>
    <w:p w:rsidR="00F06626" w:rsidRPr="009262D8" w:rsidRDefault="00F06626" w:rsidP="00F06626">
      <w:pPr>
        <w:shd w:val="clear" w:color="auto" w:fill="FFFFFF"/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6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Эталон ответа 2 вариант:</w:t>
      </w:r>
    </w:p>
    <w:tbl>
      <w:tblPr>
        <w:tblW w:w="10205" w:type="dxa"/>
        <w:tblInd w:w="-8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07"/>
        <w:gridCol w:w="907"/>
        <w:gridCol w:w="907"/>
        <w:gridCol w:w="907"/>
        <w:gridCol w:w="908"/>
        <w:gridCol w:w="907"/>
        <w:gridCol w:w="907"/>
        <w:gridCol w:w="907"/>
        <w:gridCol w:w="907"/>
        <w:gridCol w:w="907"/>
      </w:tblGrid>
      <w:tr w:rsidR="00F06626" w:rsidRPr="009262D8" w:rsidTr="001E04FE">
        <w:tc>
          <w:tcPr>
            <w:tcW w:w="1134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Вопрос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08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F06626" w:rsidRPr="009262D8" w:rsidTr="001E04FE">
        <w:tc>
          <w:tcPr>
            <w:tcW w:w="1134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а,в</w:t>
            </w:r>
            <w:proofErr w:type="spellEnd"/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8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9262D8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907" w:type="dxa"/>
            <w:shd w:val="clear" w:color="auto" w:fill="FFFFFF"/>
          </w:tcPr>
          <w:p w:rsidR="00F06626" w:rsidRPr="009262D8" w:rsidRDefault="00F06626" w:rsidP="001E04FE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62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</w:tr>
    </w:tbl>
    <w:p w:rsidR="00F06626" w:rsidRPr="00130EC0" w:rsidRDefault="00F06626" w:rsidP="00F06626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F06626" w:rsidRPr="000A77FA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A77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ОС 3.2 Показатели и критерии оценивания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тестирования</w:t>
      </w:r>
      <w:r w:rsidRPr="000A77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во время проведе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ния дифференцированного зачета </w:t>
      </w:r>
    </w:p>
    <w:p w:rsidR="00F06626" w:rsidRPr="000A77FA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>1) ознакомление с заданием, обращение в ходе выполнения задания к информационным источникам и использование нормативной документации;</w:t>
      </w:r>
    </w:p>
    <w:p w:rsidR="00F06626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>2) рациональное распределение времени на выполнение индивидуального задания 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решение теста</w:t>
      </w: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F06626" w:rsidRPr="000A77FA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>) рефлексия по выполнению задания и устранение дефектов приготовленных готовых полуфабрикатов перед защитой.</w:t>
      </w:r>
    </w:p>
    <w:p w:rsidR="00F06626" w:rsidRPr="000A77FA" w:rsidRDefault="00F06626" w:rsidP="00F06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>По итогам выполнения индивидуального задания и приготовления полуфабрикатов оценка выставляется в дневник по учебной практике.</w:t>
      </w:r>
    </w:p>
    <w:p w:rsidR="00F06626" w:rsidRPr="000A77FA" w:rsidRDefault="00F06626" w:rsidP="00F0662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626" w:rsidRPr="000A77FA" w:rsidRDefault="00F06626" w:rsidP="00F06626">
      <w:pPr>
        <w:spacing w:after="0" w:line="240" w:lineRule="auto"/>
        <w:ind w:left="112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A77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 4 Уровень освоения приобретаемых умений</w:t>
      </w:r>
    </w:p>
    <w:p w:rsidR="00F06626" w:rsidRPr="000A77FA" w:rsidRDefault="00F06626" w:rsidP="00F0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Уровень освоения приобретаемых умений (да / нет) по учебной практике профессионального модуля </w:t>
      </w:r>
      <w:r w:rsidRPr="006E764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ПМ.01 </w:t>
      </w:r>
      <w:r w:rsidRPr="006E7648">
        <w:rPr>
          <w:rFonts w:ascii="Times New Roman CYR" w:eastAsia="Calibri" w:hAnsi="Times New Roman CYR" w:cs="Times New Roman CYR"/>
          <w:bCs/>
          <w:sz w:val="24"/>
          <w:szCs w:val="24"/>
        </w:rPr>
        <w:t>Обслуживание и уборка пищеблока на предприятиях общественного питания</w:t>
      </w: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профессии</w:t>
      </w:r>
      <w:r w:rsidRPr="000A77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прописывается руководителем учебной практики на титульном листе отчета вместе с итоговой оценкой по практике. </w:t>
      </w:r>
    </w:p>
    <w:p w:rsidR="00F06626" w:rsidRPr="000A77FA" w:rsidRDefault="00F06626" w:rsidP="00F066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A77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оценивания приобретаемых умений в ходе учебной практики</w:t>
      </w: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776"/>
        <w:gridCol w:w="851"/>
      </w:tblGrid>
      <w:tr w:rsidR="00F06626" w:rsidRPr="000A77FA" w:rsidTr="001E04FE">
        <w:tc>
          <w:tcPr>
            <w:tcW w:w="8188" w:type="dxa"/>
          </w:tcPr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Практический опыт и умения</w:t>
            </w:r>
          </w:p>
        </w:tc>
        <w:tc>
          <w:tcPr>
            <w:tcW w:w="1627" w:type="dxa"/>
            <w:gridSpan w:val="2"/>
          </w:tcPr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F06626" w:rsidRPr="000A77FA" w:rsidTr="001E04FE">
        <w:tc>
          <w:tcPr>
            <w:tcW w:w="8188" w:type="dxa"/>
          </w:tcPr>
          <w:p w:rsidR="00F06626" w:rsidRPr="000A77FA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Приобретенный первоначальный практический опыт:</w:t>
            </w:r>
          </w:p>
          <w:p w:rsidR="00511831" w:rsidRPr="00511831" w:rsidRDefault="00511831" w:rsidP="00511831">
            <w:pPr>
              <w:widowControl w:val="0"/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  <w:t>удалять остатки пищи с посуды, приборов и производственного инвентаря;</w:t>
            </w:r>
          </w:p>
          <w:p w:rsidR="00511831" w:rsidRPr="00511831" w:rsidRDefault="00511831" w:rsidP="00511831">
            <w:pPr>
              <w:widowControl w:val="0"/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  <w:t>мыть и ополаскивать производственный инвентарь, посуду и приборы ручным способом;</w:t>
            </w:r>
          </w:p>
          <w:p w:rsidR="00511831" w:rsidRPr="00511831" w:rsidRDefault="00511831" w:rsidP="00511831">
            <w:pPr>
              <w:widowControl w:val="0"/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  <w:t>мыть производственный инвентарь, посуду и приборы в посудомоечной машине;</w:t>
            </w:r>
          </w:p>
          <w:p w:rsidR="00511831" w:rsidRPr="00511831" w:rsidRDefault="00511831" w:rsidP="00511831">
            <w:pPr>
              <w:widowControl w:val="0"/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  <w:t>пользоваться посудомоечной машиной для мойки посуды, приборов и производственного инвентаря;</w:t>
            </w:r>
          </w:p>
          <w:p w:rsidR="00511831" w:rsidRPr="00511831" w:rsidRDefault="00511831" w:rsidP="00511831">
            <w:pPr>
              <w:widowControl w:val="0"/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  <w:t xml:space="preserve">сушить и раскладывать посуду, приборы и производственный инвентарь 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по местам; </w:t>
            </w:r>
          </w:p>
          <w:p w:rsidR="00511831" w:rsidRPr="00511831" w:rsidRDefault="00511831" w:rsidP="00511831">
            <w:pPr>
              <w:widowControl w:val="0"/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  <w:t>чистить все типы поверхностей посуды, приборов и производственного инвентаря;</w:t>
            </w:r>
          </w:p>
          <w:p w:rsidR="00511831" w:rsidRPr="00511831" w:rsidRDefault="00511831" w:rsidP="00511831">
            <w:pPr>
              <w:widowControl w:val="0"/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  <w:t>пользоваться чистящими, моющими и дезинфицирующими средствами при подготовке производственного инвентаря, посуды и приборов;</w:t>
            </w:r>
          </w:p>
          <w:p w:rsidR="00511831" w:rsidRPr="00511831" w:rsidRDefault="00511831" w:rsidP="00511831">
            <w:pPr>
              <w:widowControl w:val="0"/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  <w:t>содержать посудомоечные машины в чистом и исправном виде;</w:t>
            </w:r>
          </w:p>
          <w:p w:rsidR="00F06626" w:rsidRPr="000A77FA" w:rsidRDefault="00511831" w:rsidP="00511831">
            <w:pPr>
              <w:widowControl w:val="0"/>
              <w:tabs>
                <w:tab w:val="left" w:pos="2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ab/>
              <w:t>пользоваться уборочной техникой и средствами уборки и содержать их в чистом и исправном виде.</w:t>
            </w:r>
          </w:p>
        </w:tc>
        <w:tc>
          <w:tcPr>
            <w:tcW w:w="776" w:type="dxa"/>
          </w:tcPr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F06626" w:rsidRPr="000A77FA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Да</w:t>
            </w: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1" w:type="dxa"/>
          </w:tcPr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F06626" w:rsidRPr="000A77FA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2D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  <w:p w:rsidR="00F06626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06626" w:rsidRPr="000A77FA" w:rsidTr="001E04FE">
        <w:tc>
          <w:tcPr>
            <w:tcW w:w="8188" w:type="dxa"/>
          </w:tcPr>
          <w:p w:rsidR="00F06626" w:rsidRPr="000A77FA" w:rsidRDefault="00F06626" w:rsidP="001E04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A77FA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Сформированные умения</w:t>
            </w:r>
            <w:r w:rsidRPr="000A77FA">
              <w:rPr>
                <w:rFonts w:ascii="Times New Roman" w:eastAsia="Calibri" w:hAnsi="Times New Roman" w:cs="Times New Roman"/>
              </w:rPr>
              <w:t>:</w:t>
            </w:r>
          </w:p>
          <w:p w:rsidR="00511831" w:rsidRPr="00511831" w:rsidRDefault="00511831" w:rsidP="0051183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ab/>
              <w:t>проверять рабочее состояние и пользоваться электрическими, газовыми котлами, плитами, шкафами, кипятильниками;</w:t>
            </w:r>
          </w:p>
          <w:p w:rsidR="00511831" w:rsidRPr="00511831" w:rsidRDefault="00511831" w:rsidP="0051183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ab/>
              <w:t>пользоваться уборочной техникой, средствами, необходимыми при обработке разных видов поверхностей посуды, приборов, производственного инвентаря;</w:t>
            </w:r>
          </w:p>
          <w:p w:rsidR="00511831" w:rsidRPr="00511831" w:rsidRDefault="00511831" w:rsidP="0051183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ab/>
              <w:t>соблюдать инструкции по выбору и использованию моющих и дезинфицирующих средств;</w:t>
            </w:r>
          </w:p>
          <w:p w:rsidR="00511831" w:rsidRPr="00511831" w:rsidRDefault="00511831" w:rsidP="0051183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ab/>
              <w:t>обеспечивать правильные условия хранения моющих и дезинфицирующих средств, предназначенных для последующего использования;</w:t>
            </w:r>
          </w:p>
          <w:p w:rsidR="00511831" w:rsidRPr="00511831" w:rsidRDefault="00511831" w:rsidP="0051183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ab/>
              <w:t>проверять рабочее состояние и подготавливать к работе посудомоечную машину для мытья посуды, приборов и производственного инвентаря;</w:t>
            </w:r>
          </w:p>
          <w:p w:rsidR="00511831" w:rsidRPr="00511831" w:rsidRDefault="00511831" w:rsidP="0051183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ab/>
              <w:t>пользоваться чистящими, моющими и дезинфицирующими средствами, необходимыми при подготовке производственного инвентаря, посуды и приборов;</w:t>
            </w:r>
          </w:p>
          <w:p w:rsidR="00511831" w:rsidRPr="00511831" w:rsidRDefault="00511831" w:rsidP="0051183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ab/>
              <w:t>соблюдать инструкции по выбору и использованию моющих и дезинфицирующих средств, предназначенных для подготовки производственного инвентаря, посуды и приборов;</w:t>
            </w:r>
          </w:p>
          <w:p w:rsidR="00511831" w:rsidRPr="00511831" w:rsidRDefault="00511831" w:rsidP="0051183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ab/>
              <w:t>чистить и мыть производственный инвентарь, посуду и приборы в соответствии с требованиями техники безопасности и с соблюдением санитарии и гигиены;</w:t>
            </w:r>
          </w:p>
          <w:p w:rsidR="00F06626" w:rsidRPr="000A77FA" w:rsidRDefault="00511831" w:rsidP="00511831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</w:t>
            </w:r>
            <w:r w:rsidRPr="005118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ab/>
              <w:t>обеспечивать правильные условия хранения чистой посуды, приборов; чистящих, моющих и дезинфицирующих средств.</w:t>
            </w:r>
          </w:p>
        </w:tc>
        <w:tc>
          <w:tcPr>
            <w:tcW w:w="776" w:type="dxa"/>
          </w:tcPr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  <w:proofErr w:type="spellStart"/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  <w:proofErr w:type="spellEnd"/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 </w:t>
            </w: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F06626" w:rsidRPr="000A77FA" w:rsidRDefault="00F06626" w:rsidP="001E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1" w:type="dxa"/>
          </w:tcPr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proofErr w:type="spellStart"/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  <w:proofErr w:type="spellEnd"/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F06626" w:rsidRPr="000A77FA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F06626" w:rsidRPr="000A77FA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F06626" w:rsidRPr="000A77FA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  <w:p w:rsidR="00F06626" w:rsidRPr="000A77FA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F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</w:tbl>
    <w:p w:rsidR="00F06626" w:rsidRDefault="00F06626" w:rsidP="00F06626"/>
    <w:p w:rsidR="00F06626" w:rsidRPr="006E7648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</w:pPr>
      <w:r w:rsidRPr="006E7648">
        <w:rPr>
          <w:rFonts w:ascii="Times New Roman" w:eastAsia="Calibri" w:hAnsi="Times New Roman" w:cs="Times New Roman"/>
          <w:b/>
          <w:bCs/>
          <w:kern w:val="28"/>
          <w:sz w:val="24"/>
          <w:szCs w:val="24"/>
          <w:lang w:eastAsia="ru-RU"/>
        </w:rPr>
        <w:t>ОС 5 ПЕРЕЧЕНЬ ВОПРОСОВ К ДИФФЕРЕНЦИРОВАННОМУ ЗАЧЕТУ</w:t>
      </w:r>
    </w:p>
    <w:p w:rsidR="00F06626" w:rsidRPr="006E7648" w:rsidRDefault="00F06626" w:rsidP="00F0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6E7648">
        <w:rPr>
          <w:rFonts w:ascii="Times New Roman CYR" w:eastAsia="Calibri" w:hAnsi="Times New Roman CYR" w:cs="Times New Roman CYR"/>
          <w:b/>
          <w:sz w:val="24"/>
          <w:szCs w:val="24"/>
        </w:rPr>
        <w:t>по учебной практике по профессиональному модулю</w:t>
      </w:r>
    </w:p>
    <w:p w:rsidR="00130EC0" w:rsidRDefault="00130EC0" w:rsidP="00F1378A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30EC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ПМ.02 ИСПОЛЬЗОВАНИЕ ОБОРУДОВАНИЯ, ИНВЕНТАРЯ И ПОСУДЫ НА ПРЕДПРИЯТИЯХ ОБЩЕСТВЕННОГО ПИТАНИЯ</w:t>
      </w:r>
    </w:p>
    <w:p w:rsidR="00130EC0" w:rsidRDefault="00130EC0" w:rsidP="00F1378A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1.</w:t>
      </w:r>
      <w:r w:rsidRPr="00F1378A">
        <w:rPr>
          <w:rFonts w:ascii="Times New Roman" w:hAnsi="Times New Roman" w:cs="Times New Roman"/>
          <w:sz w:val="24"/>
          <w:szCs w:val="24"/>
        </w:rPr>
        <w:tab/>
        <w:t>Электрические, газовые котлы, плиты, шкафы, кипятильники.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2.</w:t>
      </w:r>
      <w:r w:rsidRPr="00F1378A">
        <w:rPr>
          <w:rFonts w:ascii="Times New Roman" w:hAnsi="Times New Roman" w:cs="Times New Roman"/>
          <w:sz w:val="24"/>
          <w:szCs w:val="24"/>
        </w:rPr>
        <w:tab/>
        <w:t>Линии раздачи.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3.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ассортимента производственных инструментов и инвентаря.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4.</w:t>
      </w:r>
      <w:r w:rsidRPr="00F1378A">
        <w:rPr>
          <w:rFonts w:ascii="Times New Roman" w:hAnsi="Times New Roman" w:cs="Times New Roman"/>
          <w:sz w:val="24"/>
          <w:szCs w:val="24"/>
        </w:rPr>
        <w:tab/>
        <w:t>Кухонная посуда.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5.</w:t>
      </w:r>
      <w:r w:rsidRPr="00F1378A">
        <w:rPr>
          <w:rFonts w:ascii="Times New Roman" w:hAnsi="Times New Roman" w:cs="Times New Roman"/>
          <w:sz w:val="24"/>
          <w:szCs w:val="24"/>
        </w:rPr>
        <w:tab/>
        <w:t>Столовая посуда.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6.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ассортимента столовой посуды.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7.</w:t>
      </w:r>
      <w:r w:rsidRPr="00F1378A">
        <w:rPr>
          <w:rFonts w:ascii="Times New Roman" w:hAnsi="Times New Roman" w:cs="Times New Roman"/>
          <w:sz w:val="24"/>
          <w:szCs w:val="24"/>
        </w:rPr>
        <w:tab/>
        <w:t>Столовые приборы и приборы для оригинальных блюд.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F1378A">
        <w:rPr>
          <w:rFonts w:ascii="Times New Roman" w:hAnsi="Times New Roman" w:cs="Times New Roman"/>
          <w:sz w:val="24"/>
          <w:szCs w:val="24"/>
        </w:rPr>
        <w:tab/>
        <w:t>Столовые приборы для оригинальных блюд.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9.</w:t>
      </w:r>
      <w:r w:rsidRPr="00F1378A">
        <w:rPr>
          <w:rFonts w:ascii="Times New Roman" w:hAnsi="Times New Roman" w:cs="Times New Roman"/>
          <w:sz w:val="24"/>
          <w:szCs w:val="24"/>
        </w:rPr>
        <w:tab/>
        <w:t>Сервировочные и столовые приборы и приспособления.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10.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ассортимента приборов, приспособлений.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11.</w:t>
      </w:r>
      <w:r w:rsidRPr="00F1378A">
        <w:rPr>
          <w:rFonts w:ascii="Times New Roman" w:hAnsi="Times New Roman" w:cs="Times New Roman"/>
          <w:sz w:val="24"/>
          <w:szCs w:val="24"/>
        </w:rPr>
        <w:tab/>
        <w:t>Комплектные приборы.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12.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ассортимента, инвентаря.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13.</w:t>
      </w:r>
      <w:r w:rsidRPr="00F1378A">
        <w:rPr>
          <w:rFonts w:ascii="Times New Roman" w:hAnsi="Times New Roman" w:cs="Times New Roman"/>
          <w:sz w:val="24"/>
          <w:szCs w:val="24"/>
        </w:rPr>
        <w:tab/>
        <w:t>Маркировка производственного инвентаря.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14.</w:t>
      </w:r>
      <w:r w:rsidRPr="00F1378A">
        <w:rPr>
          <w:rFonts w:ascii="Times New Roman" w:hAnsi="Times New Roman" w:cs="Times New Roman"/>
          <w:sz w:val="24"/>
          <w:szCs w:val="24"/>
        </w:rPr>
        <w:tab/>
        <w:t>Содержание учебного материала.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15.</w:t>
      </w:r>
      <w:r w:rsidRPr="00F1378A">
        <w:rPr>
          <w:rFonts w:ascii="Times New Roman" w:hAnsi="Times New Roman" w:cs="Times New Roman"/>
          <w:sz w:val="24"/>
          <w:szCs w:val="24"/>
        </w:rPr>
        <w:tab/>
        <w:t>Поверхности производственного инвентаря.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16.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видов поверхностей производственного инвентаря, кухонной и столовой посуды.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17.</w:t>
      </w:r>
      <w:r w:rsidRPr="00F1378A">
        <w:rPr>
          <w:rFonts w:ascii="Times New Roman" w:hAnsi="Times New Roman" w:cs="Times New Roman"/>
          <w:sz w:val="24"/>
          <w:szCs w:val="24"/>
        </w:rPr>
        <w:tab/>
        <w:t>Инструкция по эксплуатации линии раздачи.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18.</w:t>
      </w:r>
      <w:r w:rsidRPr="00F1378A">
        <w:rPr>
          <w:rFonts w:ascii="Times New Roman" w:hAnsi="Times New Roman" w:cs="Times New Roman"/>
          <w:sz w:val="24"/>
          <w:szCs w:val="24"/>
        </w:rPr>
        <w:tab/>
        <w:t>Механизированные линии и немеханизированные линии комплектации и раздачи блюд.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19.</w:t>
      </w:r>
      <w:r w:rsidRPr="00F1378A">
        <w:rPr>
          <w:rFonts w:ascii="Times New Roman" w:hAnsi="Times New Roman" w:cs="Times New Roman"/>
          <w:sz w:val="24"/>
          <w:szCs w:val="24"/>
        </w:rPr>
        <w:tab/>
        <w:t>Загрузка подносов на линии раздачи.</w:t>
      </w:r>
    </w:p>
    <w:p w:rsidR="00F1378A" w:rsidRPr="00F1378A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20.Уход и хранение кухонной посуды и инвентаря.</w:t>
      </w:r>
    </w:p>
    <w:p w:rsidR="00F06626" w:rsidRDefault="00F1378A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21. Соблюдение температурных режимов</w:t>
      </w:r>
    </w:p>
    <w:p w:rsidR="00023654" w:rsidRPr="00F1378A" w:rsidRDefault="00023654" w:rsidP="0002365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6626" w:rsidRPr="007C083D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C083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ОЦЕНКИ УРОВНЯ ОСВОЕНИЯ</w:t>
      </w:r>
    </w:p>
    <w:p w:rsidR="00F06626" w:rsidRPr="007C083D" w:rsidRDefault="00F06626" w:rsidP="00F0662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C083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Итоговая оценка по результатам прохождения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учебной </w:t>
      </w:r>
      <w:r w:rsidRPr="007C083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практики и защиты отчета по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учебной </w:t>
      </w:r>
      <w:r w:rsidRPr="007C083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практике.</w:t>
      </w:r>
    </w:p>
    <w:p w:rsidR="00F06626" w:rsidRPr="007C083D" w:rsidRDefault="00F06626" w:rsidP="00F0662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2474"/>
        <w:gridCol w:w="6061"/>
      </w:tblGrid>
      <w:tr w:rsidR="00F06626" w:rsidRPr="007C083D" w:rsidTr="001E04FE">
        <w:trPr>
          <w:jc w:val="center"/>
        </w:trPr>
        <w:tc>
          <w:tcPr>
            <w:tcW w:w="876" w:type="dxa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53" w:type="dxa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6061" w:type="dxa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F06626" w:rsidRPr="007C083D" w:rsidTr="001E04FE">
        <w:trPr>
          <w:trHeight w:val="920"/>
          <w:jc w:val="center"/>
        </w:trPr>
        <w:tc>
          <w:tcPr>
            <w:tcW w:w="876" w:type="dxa"/>
            <w:vMerge w:val="restart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3" w:type="dxa"/>
            <w:vMerge w:val="restart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отчет собран в полном объеме, структурирован (четкость, нумерация страниц, подробное оглавление отчета);</w:t>
            </w: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F06626" w:rsidRPr="007C083D" w:rsidTr="001E04FE">
        <w:trPr>
          <w:trHeight w:val="920"/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раскрыто полностью, обучающийся проявил высокий уровень самостоятельности и творческий подход к его выполнению.</w:t>
            </w:r>
          </w:p>
        </w:tc>
      </w:tr>
      <w:tr w:rsidR="00F06626" w:rsidRPr="007C083D" w:rsidTr="001E04FE">
        <w:trPr>
          <w:trHeight w:val="2760"/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выполнение видов работ в соответствии с алгоритмом выполнения на 90-100 %;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знания, делать необходимые выводы;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труда, техники безопасности и пожарной безопасности;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систематическое посещение практики без опозданий;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Verdana" w:eastAsia="Calibri" w:hAnsi="Verdana" w:cs="Verdana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F06626" w:rsidRPr="007C083D" w:rsidTr="001E04FE">
        <w:trPr>
          <w:trHeight w:val="2313"/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студент демонстрирует системность и глубину знаний, полученных при прохождении практики;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стилистически грамотно, логически правильно излагает ответы на вопросы;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дает исчерпывающие ответы на дополнительные вопросы преподавателя по темам, предусмотренных программой практики.</w:t>
            </w:r>
          </w:p>
        </w:tc>
      </w:tr>
      <w:tr w:rsidR="00F06626" w:rsidRPr="007C083D" w:rsidTr="001E04FE">
        <w:trPr>
          <w:trHeight w:val="1971"/>
          <w:jc w:val="center"/>
        </w:trPr>
        <w:tc>
          <w:tcPr>
            <w:tcW w:w="876" w:type="dxa"/>
            <w:vMerge w:val="restart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53" w:type="dxa"/>
            <w:vMerge w:val="restart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отчет собран в полном объеме, не везде прослеживается структурированность (четкость, нумерация страниц, подробное оглавление отчета);</w:t>
            </w: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F06626" w:rsidRPr="007C083D" w:rsidTr="001E04FE">
        <w:trPr>
          <w:trHeight w:val="893"/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раскрыто полностью, имеются отдельные недостатки в оформлении представленного материала.</w:t>
            </w:r>
          </w:p>
        </w:tc>
      </w:tr>
      <w:tr w:rsidR="00F06626" w:rsidRPr="007C083D" w:rsidTr="001E04FE">
        <w:trPr>
          <w:trHeight w:val="4243"/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четкое, грамотное и последовательное выполнение видов работ за период практики;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видов работ на 80-89 % (неуверенность);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F06626" w:rsidRPr="007C083D" w:rsidTr="001E04FE">
        <w:trPr>
          <w:trHeight w:val="2313"/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владеет необходимой для ответа терминологией;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недостаточно полно раскрывает сущность вопроса;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допускает незначительные ошибки, но исправляется </w:t>
            </w: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 наводящих вопросах преподавателя.</w:t>
            </w:r>
          </w:p>
        </w:tc>
      </w:tr>
      <w:tr w:rsidR="00F06626" w:rsidRPr="007C083D" w:rsidTr="001E04FE">
        <w:trPr>
          <w:jc w:val="center"/>
        </w:trPr>
        <w:tc>
          <w:tcPr>
            <w:tcW w:w="876" w:type="dxa"/>
            <w:vMerge w:val="restart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253" w:type="dxa"/>
            <w:vMerge w:val="restart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отчет собран в полном объеме, но не везде прослеживается структурированность (четкость, нумерация страниц, подробное оглавление отчета);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дневник практики оформлен;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F06626" w:rsidRPr="007C083D" w:rsidTr="001E04FE">
        <w:trPr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раскрыто не полностью, имеются недостатки при выполнении в ходе практики отдельных разделов (частей) задания, имеются замечания по оформлению собранного материала</w:t>
            </w:r>
          </w:p>
        </w:tc>
      </w:tr>
      <w:tr w:rsidR="00F06626" w:rsidRPr="007C083D" w:rsidTr="001E04FE">
        <w:trPr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нарушение последовательности выполнения видов работ, отсутствие стремления к правильному выполнения заданий за период практики;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на 70-79 %, допуская единичные погрешности;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 неумение использовать ранее приобретенные знания, изложение выводов с погрешностями;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погрешностями;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наличие беспорядка на рабочем месте;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Verdana" w:eastAsia="Calibri" w:hAnsi="Verdana" w:cs="Verdana"/>
                <w:color w:val="000000"/>
                <w:sz w:val="21"/>
                <w:szCs w:val="21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</w:t>
            </w:r>
          </w:p>
        </w:tc>
      </w:tr>
      <w:tr w:rsidR="00F06626" w:rsidRPr="007C083D" w:rsidTr="001E04FE">
        <w:trPr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студент демонстрирует недостаточно последовательные знания по вопросам программы практики;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использует специальную терминологию, но могут быть допущены 1-2 ошибки в определении основных понятий, которые студент затрудняет исправить самостоятельно.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способен самостоятельно, но не глубоко, анализировать материал, раскрывая сущность решаемой проблемы только при наводящих вопросах преподавателя.</w:t>
            </w:r>
          </w:p>
        </w:tc>
      </w:tr>
      <w:tr w:rsidR="00F06626" w:rsidRPr="007C083D" w:rsidTr="001E04FE">
        <w:trPr>
          <w:trHeight w:val="1449"/>
          <w:jc w:val="center"/>
        </w:trPr>
        <w:tc>
          <w:tcPr>
            <w:tcW w:w="876" w:type="dxa"/>
            <w:vMerge w:val="restart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53" w:type="dxa"/>
            <w:vMerge w:val="restart"/>
            <w:vAlign w:val="center"/>
          </w:tcPr>
          <w:p w:rsidR="00F06626" w:rsidRPr="007C083D" w:rsidRDefault="00F06626" w:rsidP="001E04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соответствие содержания отчета программе прохождения практики – отчет собран не в полном объеме и не соответствует содержанию программы практики;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полностью нарушена структурированность (четкость, нумерация страниц, подробное оглавление отчета);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дневник не оформлен;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F06626" w:rsidRPr="007C083D" w:rsidTr="001E04FE">
        <w:trPr>
          <w:trHeight w:val="608"/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не выполнено или не соответствует требованиям</w:t>
            </w:r>
          </w:p>
        </w:tc>
      </w:tr>
      <w:tr w:rsidR="00F06626" w:rsidRPr="007C083D" w:rsidTr="001E04FE">
        <w:trPr>
          <w:trHeight w:val="1447"/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F06626" w:rsidRPr="007C083D" w:rsidRDefault="00F06626" w:rsidP="001E04FE">
            <w:pPr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(манипуляций, моделей, умений и т.д.) менее 70%, отсутствие стремления к правильному выполнению заданий за период практики;</w:t>
            </w:r>
          </w:p>
          <w:p w:rsidR="00F06626" w:rsidRPr="007C083D" w:rsidRDefault="00F06626" w:rsidP="001E04FE">
            <w:pPr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грубыми нарушениями;</w:t>
            </w:r>
          </w:p>
          <w:p w:rsidR="00F06626" w:rsidRPr="007C083D" w:rsidRDefault="00F06626" w:rsidP="001E04FE">
            <w:pPr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нарушение правил охраны труда, пожарной безопасности и правил внутреннего распорядка колледжа и организации (предприятия);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несистематическое посещение практики с опозданиями.</w:t>
            </w:r>
          </w:p>
        </w:tc>
      </w:tr>
      <w:tr w:rsidR="00F06626" w:rsidRPr="007C083D" w:rsidTr="001E04FE">
        <w:trPr>
          <w:trHeight w:val="1447"/>
          <w:jc w:val="center"/>
        </w:trPr>
        <w:tc>
          <w:tcPr>
            <w:tcW w:w="0" w:type="auto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:rsidR="00F06626" w:rsidRPr="007C083D" w:rsidRDefault="00F06626" w:rsidP="001E04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студент не может воспроизвести основное содержание текущих (и итоговых) заданий практики;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студент не демонстрирует последовательные знания по вопросам программы практики;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использует специальную терминологию, допускает ошибки в определении основных понятий;</w:t>
            </w:r>
          </w:p>
          <w:p w:rsidR="00F06626" w:rsidRPr="007C083D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способен анализировать материал, только при помощи преподавателя, не раскрывает сущность решаемой проблемы только, при наводящих вопросах преподавателя.</w:t>
            </w:r>
          </w:p>
        </w:tc>
      </w:tr>
    </w:tbl>
    <w:p w:rsidR="00F06626" w:rsidRPr="007C083D" w:rsidRDefault="00F06626" w:rsidP="00F0662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6626" w:rsidRPr="007C083D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C083D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  <w:r w:rsidRPr="007C083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ПРИЛОЖЕНИЕ А</w:t>
      </w:r>
    </w:p>
    <w:p w:rsidR="00F06626" w:rsidRPr="007C083D" w:rsidRDefault="00F06626" w:rsidP="00F0662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F06626" w:rsidRPr="007C083D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C083D">
        <w:rPr>
          <w:rFonts w:ascii="Times New Roman" w:eastAsia="Calibri" w:hAnsi="Times New Roman" w:cs="Times New Roman"/>
          <w:sz w:val="20"/>
          <w:szCs w:val="20"/>
          <w:lang w:eastAsia="ru-RU"/>
        </w:rPr>
        <w:t>Государственное автономное профессиональное образовательное учреждение</w:t>
      </w:r>
    </w:p>
    <w:p w:rsidR="00F06626" w:rsidRPr="007C083D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C083D">
        <w:rPr>
          <w:rFonts w:ascii="Times New Roman" w:eastAsia="Calibri" w:hAnsi="Times New Roman" w:cs="Times New Roman"/>
          <w:sz w:val="20"/>
          <w:szCs w:val="20"/>
          <w:lang w:eastAsia="ru-RU"/>
        </w:rPr>
        <w:t>Чувашской Республики «Чебоксарский экономико-технологический колледж»</w:t>
      </w:r>
    </w:p>
    <w:p w:rsidR="00F06626" w:rsidRPr="007C083D" w:rsidRDefault="00F06626" w:rsidP="00F066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83D">
        <w:rPr>
          <w:rFonts w:ascii="Times New Roman" w:eastAsia="Calibri" w:hAnsi="Times New Roman" w:cs="Times New Roman"/>
          <w:sz w:val="20"/>
          <w:szCs w:val="20"/>
          <w:lang w:eastAsia="ru-RU"/>
        </w:rPr>
        <w:t>Министерства образования и молодежной политики Чувашской Республики</w:t>
      </w:r>
    </w:p>
    <w:p w:rsidR="00F06626" w:rsidRPr="007C083D" w:rsidRDefault="00F06626" w:rsidP="00F0662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3"/>
          <w:sz w:val="16"/>
          <w:szCs w:val="16"/>
          <w:lang w:val="de-DE" w:eastAsia="ja-JP"/>
        </w:rPr>
      </w:pPr>
    </w:p>
    <w:p w:rsidR="00F06626" w:rsidRPr="007C083D" w:rsidRDefault="00F06626" w:rsidP="00F06626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eastAsia="ja-JP"/>
        </w:rPr>
      </w:pPr>
      <w:r w:rsidRPr="007C083D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eastAsia="ja-JP"/>
        </w:rPr>
        <w:t>ПРАКТИЧЕСКАЯ ПОДГОТОВКА</w:t>
      </w:r>
    </w:p>
    <w:p w:rsidR="00F06626" w:rsidRPr="007C083D" w:rsidRDefault="00F06626" w:rsidP="00F06626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val="de-DE" w:eastAsia="ja-JP"/>
        </w:rPr>
      </w:pPr>
      <w:proofErr w:type="spellStart"/>
      <w:r w:rsidRPr="007C083D">
        <w:rPr>
          <w:rFonts w:ascii="Times New Roman" w:eastAsia="Calibri" w:hAnsi="Times New Roman" w:cs="Times New Roman"/>
          <w:b/>
          <w:bCs/>
          <w:kern w:val="3"/>
          <w:sz w:val="28"/>
          <w:szCs w:val="28"/>
          <w:lang w:val="de-DE" w:eastAsia="ja-JP"/>
        </w:rPr>
        <w:t>Дневник</w:t>
      </w:r>
      <w:proofErr w:type="spellEnd"/>
      <w:r w:rsidRPr="007C083D">
        <w:rPr>
          <w:rFonts w:ascii="Times New Roman" w:eastAsia="Calibri" w:hAnsi="Times New Roman" w:cs="Times New Roman"/>
          <w:b/>
          <w:bCs/>
          <w:kern w:val="3"/>
          <w:sz w:val="28"/>
          <w:szCs w:val="28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val="de-DE" w:eastAsia="ja-JP"/>
        </w:rPr>
        <w:t>учебной</w:t>
      </w:r>
      <w:proofErr w:type="spellEnd"/>
      <w:r w:rsidRPr="007C083D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val="de-DE" w:eastAsia="ja-JP"/>
        </w:rPr>
        <w:t>практики</w:t>
      </w:r>
      <w:proofErr w:type="spellEnd"/>
    </w:p>
    <w:p w:rsidR="00F06626" w:rsidRPr="007C083D" w:rsidRDefault="00F06626" w:rsidP="00F06626">
      <w:pPr>
        <w:widowControl w:val="0"/>
        <w:pBdr>
          <w:between w:val="single" w:sz="4" w:space="1" w:color="auto"/>
        </w:pBdr>
        <w:suppressAutoHyphens/>
        <w:autoSpaceDN w:val="0"/>
        <w:spacing w:after="0"/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</w:pP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Фамилия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,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имя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,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отчество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</w:p>
    <w:p w:rsidR="00F06626" w:rsidRPr="007C083D" w:rsidRDefault="00F06626" w:rsidP="00F06626">
      <w:pPr>
        <w:widowControl w:val="0"/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8"/>
          <w:szCs w:val="24"/>
          <w:lang w:eastAsia="ja-JP"/>
        </w:rPr>
      </w:pP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Курс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обучения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___</w:t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>_</w:t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__ №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группы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</w:p>
    <w:p w:rsidR="00F06626" w:rsidRPr="007C083D" w:rsidRDefault="00F06626" w:rsidP="00F066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>П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>рофессия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>_</w:t>
      </w:r>
      <w:r w:rsidRPr="007C083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13249 Кухонный рабочий</w:t>
      </w:r>
    </w:p>
    <w:p w:rsidR="00F06626" w:rsidRPr="007C083D" w:rsidRDefault="00F06626" w:rsidP="00F066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Профессиональный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модуль</w:t>
      </w:r>
      <w:proofErr w:type="spellEnd"/>
      <w:r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="00130EC0" w:rsidRPr="00130EC0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>ПМ.02 «Использование оборудования, инвентаря и посуды на предприятиях общественного питания»</w:t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</w:p>
    <w:p w:rsidR="00F06626" w:rsidRPr="007C083D" w:rsidRDefault="00F06626" w:rsidP="00F06626">
      <w:pPr>
        <w:widowControl w:val="0"/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8"/>
          <w:szCs w:val="24"/>
          <w:u w:val="single"/>
          <w:lang w:eastAsia="ja-JP"/>
        </w:rPr>
      </w:pP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Дата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прохождения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практики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</w:p>
    <w:p w:rsidR="00F06626" w:rsidRPr="007C083D" w:rsidRDefault="00F06626" w:rsidP="00F06626">
      <w:pPr>
        <w:widowControl w:val="0"/>
        <w:suppressAutoHyphens/>
        <w:autoSpaceDN w:val="0"/>
        <w:spacing w:after="0"/>
        <w:jc w:val="both"/>
        <w:rPr>
          <w:rFonts w:ascii="Times New Roman" w:eastAsia="Calibri" w:hAnsi="Times New Roman" w:cs="Times New Roman"/>
          <w:kern w:val="3"/>
          <w:sz w:val="28"/>
          <w:szCs w:val="24"/>
          <w:lang w:eastAsia="ja-JP"/>
        </w:rPr>
      </w:pP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Место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прохождения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val="de-DE"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</w:p>
    <w:p w:rsidR="00F06626" w:rsidRPr="007C083D" w:rsidRDefault="00F06626" w:rsidP="00F06626">
      <w:pPr>
        <w:widowControl w:val="0"/>
        <w:suppressAutoHyphens/>
        <w:autoSpaceDN w:val="0"/>
        <w:spacing w:after="0"/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</w:pP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Руководитель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практики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от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>колледжа</w:t>
      </w:r>
      <w:proofErr w:type="spellEnd"/>
      <w:r w:rsidRPr="007C083D">
        <w:rPr>
          <w:rFonts w:ascii="Times New Roman" w:eastAsia="Calibri" w:hAnsi="Times New Roman" w:cs="Times New Roman"/>
          <w:color w:val="000000"/>
          <w:kern w:val="3"/>
          <w:sz w:val="24"/>
          <w:lang w:val="de-DE" w:eastAsia="ja-JP"/>
        </w:rPr>
        <w:t xml:space="preserve"> </w:t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</w:p>
    <w:p w:rsidR="00F06626" w:rsidRPr="007C083D" w:rsidRDefault="00F06626" w:rsidP="00F06626">
      <w:pPr>
        <w:widowControl w:val="0"/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8"/>
          <w:szCs w:val="24"/>
          <w:lang w:eastAsia="ja-JP"/>
        </w:rPr>
      </w:pPr>
    </w:p>
    <w:tbl>
      <w:tblPr>
        <w:tblW w:w="1003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0"/>
        <w:gridCol w:w="6529"/>
        <w:gridCol w:w="1361"/>
        <w:gridCol w:w="1146"/>
      </w:tblGrid>
      <w:tr w:rsidR="00F06626" w:rsidRPr="007C083D" w:rsidTr="001E04FE">
        <w:trPr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val="de-DE" w:eastAsia="ja-JP"/>
              </w:rPr>
              <w:t>Дата</w:t>
            </w:r>
            <w:proofErr w:type="spellEnd"/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Виды</w:t>
            </w:r>
            <w:proofErr w:type="spellEnd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 xml:space="preserve">, </w:t>
            </w: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содержание</w:t>
            </w:r>
            <w:proofErr w:type="spellEnd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 xml:space="preserve"> и </w:t>
            </w: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объем</w:t>
            </w:r>
            <w:proofErr w:type="spellEnd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 xml:space="preserve"> </w:t>
            </w: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выполненных</w:t>
            </w:r>
            <w:proofErr w:type="spellEnd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 xml:space="preserve"> </w:t>
            </w:r>
            <w:proofErr w:type="spellStart"/>
            <w:r w:rsidRPr="007C083D">
              <w:rPr>
                <w:rFonts w:ascii="Times New Roman" w:eastAsia="Calibri" w:hAnsi="Times New Roman" w:cs="Times New Roman"/>
                <w:b/>
                <w:bCs/>
                <w:color w:val="000000"/>
                <w:kern w:val="3"/>
                <w:sz w:val="24"/>
                <w:szCs w:val="24"/>
                <w:lang w:val="de-DE" w:eastAsia="ja-JP"/>
              </w:rPr>
              <w:t>работ</w:t>
            </w:r>
            <w:proofErr w:type="spellEnd"/>
          </w:p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ja-JP"/>
              </w:rPr>
            </w:pPr>
            <w:r w:rsidRPr="007C083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ja-JP"/>
              </w:rPr>
              <w:t>Оценка за работу</w:t>
            </w: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ja-JP"/>
              </w:rPr>
            </w:pPr>
            <w:r w:rsidRPr="007C083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ja-JP"/>
              </w:rPr>
              <w:t>Подпись</w:t>
            </w:r>
          </w:p>
        </w:tc>
      </w:tr>
      <w:tr w:rsidR="00F06626" w:rsidRPr="007C083D" w:rsidTr="001E04FE">
        <w:trPr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  <w:r w:rsidRPr="007C083D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  <w:t>1</w:t>
            </w: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  <w:r w:rsidRPr="007C083D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F06626" w:rsidRPr="007C083D" w:rsidTr="001E04FE">
        <w:trPr>
          <w:trHeight w:val="1124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511831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на рабочем месте по охране труда и пожарной безопасности</w:t>
            </w:r>
          </w:p>
          <w:p w:rsidR="00F06626" w:rsidRPr="00511831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мероприятий по безопасному выполнению работ.</w:t>
            </w:r>
          </w:p>
          <w:p w:rsidR="00F06626" w:rsidRPr="00511831" w:rsidRDefault="00F06626" w:rsidP="00511831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Правила поведения в </w:t>
            </w:r>
            <w:r w:rsidR="00511831" w:rsidRPr="0051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учебной лаборатории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F06626" w:rsidRPr="007C083D" w:rsidTr="001E04FE">
        <w:trPr>
          <w:trHeight w:val="519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511831" w:rsidRDefault="00F06626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работы </w:t>
            </w:r>
            <w:r w:rsidR="00511831" w:rsidRPr="00511831">
              <w:rPr>
                <w:rFonts w:ascii="Times New Roman" w:eastAsia="Calibri" w:hAnsi="Times New Roman" w:cs="Times New Roman"/>
                <w:sz w:val="24"/>
                <w:szCs w:val="24"/>
              </w:rPr>
              <w:t>на тепловом оборудовании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F06626" w:rsidRPr="007C083D" w:rsidTr="00511831">
        <w:trPr>
          <w:trHeight w:val="556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511831" w:rsidRDefault="00F06626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работы </w:t>
            </w:r>
            <w:r w:rsidR="00511831"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линии раздачи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F06626" w:rsidRPr="007C083D" w:rsidTr="001E04FE">
        <w:trPr>
          <w:trHeight w:val="808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511831" w:rsidRDefault="00F06626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работы </w:t>
            </w:r>
            <w:r w:rsidR="00511831"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 столовой и производственной посудой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F06626" w:rsidRPr="007C083D" w:rsidTr="001E04FE">
        <w:trPr>
          <w:trHeight w:val="589"/>
          <w:jc w:val="center"/>
        </w:trPr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511831" w:rsidRDefault="00F06626" w:rsidP="005118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 соблюдению правил</w:t>
            </w:r>
            <w:r w:rsidRPr="00511831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при работе </w:t>
            </w:r>
            <w:r w:rsidR="00511831" w:rsidRPr="00511831">
              <w:rPr>
                <w:rFonts w:ascii="Times New Roman" w:hAnsi="Times New Roman" w:cs="Times New Roman"/>
                <w:sz w:val="24"/>
                <w:szCs w:val="24"/>
              </w:rPr>
              <w:t>с поверхностями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  <w:tr w:rsidR="00F06626" w:rsidRPr="007C083D" w:rsidTr="001E04FE">
        <w:trPr>
          <w:trHeight w:val="709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511831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материалов, формулировка выводов.</w:t>
            </w:r>
          </w:p>
          <w:p w:rsidR="00F06626" w:rsidRPr="00511831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отчета.</w:t>
            </w:r>
          </w:p>
          <w:p w:rsidR="00F06626" w:rsidRPr="00511831" w:rsidRDefault="00F06626" w:rsidP="001E0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Сдача и защита отчета по учебной практике.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26" w:rsidRPr="007C083D" w:rsidRDefault="00F06626" w:rsidP="001E04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/>
              </w:rPr>
            </w:pPr>
          </w:p>
        </w:tc>
      </w:tr>
    </w:tbl>
    <w:p w:rsidR="00F06626" w:rsidRPr="007C083D" w:rsidRDefault="00F06626" w:rsidP="00F06626">
      <w:pPr>
        <w:widowControl w:val="0"/>
        <w:suppressAutoHyphens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kern w:val="3"/>
          <w:sz w:val="16"/>
          <w:szCs w:val="16"/>
          <w:lang w:eastAsia="ja-JP"/>
        </w:rPr>
      </w:pPr>
    </w:p>
    <w:p w:rsidR="00F06626" w:rsidRPr="007C083D" w:rsidRDefault="00F06626" w:rsidP="00F06626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ja-JP"/>
        </w:rPr>
      </w:pPr>
      <w:r w:rsidRPr="007C083D">
        <w:rPr>
          <w:rFonts w:ascii="Times New Roman" w:eastAsia="Calibri" w:hAnsi="Times New Roman" w:cs="Times New Roman"/>
          <w:kern w:val="3"/>
          <w:sz w:val="24"/>
          <w:szCs w:val="24"/>
          <w:lang w:eastAsia="ja-JP"/>
        </w:rPr>
        <w:t>Р</w:t>
      </w:r>
      <w:proofErr w:type="spellStart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>уководитель</w:t>
      </w:r>
      <w:proofErr w:type="spellEnd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>практики</w:t>
      </w:r>
      <w:proofErr w:type="spellEnd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>от</w:t>
      </w:r>
      <w:proofErr w:type="spellEnd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>колледжа</w:t>
      </w:r>
      <w:proofErr w:type="spellEnd"/>
      <w:r w:rsidRPr="007C083D">
        <w:rPr>
          <w:rFonts w:ascii="Times New Roman" w:eastAsia="Calibri" w:hAnsi="Times New Roman" w:cs="Times New Roman"/>
          <w:kern w:val="3"/>
          <w:sz w:val="24"/>
          <w:szCs w:val="24"/>
          <w:lang w:val="de-DE" w:eastAsia="ja-JP"/>
        </w:rPr>
        <w:t xml:space="preserve"> </w:t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kern w:val="3"/>
          <w:sz w:val="24"/>
          <w:szCs w:val="24"/>
          <w:u w:val="single"/>
          <w:lang w:eastAsia="ja-JP"/>
        </w:rPr>
        <w:tab/>
      </w:r>
    </w:p>
    <w:p w:rsidR="00F06626" w:rsidRPr="007C083D" w:rsidRDefault="00F06626" w:rsidP="00F06626">
      <w:pPr>
        <w:widowControl w:val="0"/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kern w:val="3"/>
          <w:lang w:val="de-DE" w:eastAsia="ja-JP"/>
        </w:rPr>
      </w:pPr>
      <w:r w:rsidRPr="007C083D">
        <w:rPr>
          <w:rFonts w:ascii="Times New Roman" w:eastAsia="Calibri" w:hAnsi="Times New Roman" w:cs="Times New Roman"/>
          <w:kern w:val="3"/>
          <w:lang w:eastAsia="ja-JP"/>
        </w:rPr>
        <w:t xml:space="preserve">                                                                                             </w:t>
      </w:r>
      <w:r w:rsidRPr="007C083D">
        <w:rPr>
          <w:rFonts w:ascii="Times New Roman" w:eastAsia="Calibri" w:hAnsi="Times New Roman" w:cs="Times New Roman"/>
          <w:kern w:val="3"/>
          <w:vertAlign w:val="superscript"/>
          <w:lang w:val="de-DE" w:eastAsia="ja-JP"/>
        </w:rPr>
        <w:t xml:space="preserve">(Ф.И.О., </w:t>
      </w:r>
      <w:proofErr w:type="spellStart"/>
      <w:r w:rsidRPr="007C083D">
        <w:rPr>
          <w:rFonts w:ascii="Times New Roman" w:eastAsia="Calibri" w:hAnsi="Times New Roman" w:cs="Times New Roman"/>
          <w:kern w:val="3"/>
          <w:vertAlign w:val="superscript"/>
          <w:lang w:val="de-DE" w:eastAsia="ja-JP"/>
        </w:rPr>
        <w:t>подпись</w:t>
      </w:r>
      <w:proofErr w:type="spellEnd"/>
      <w:r w:rsidRPr="007C083D">
        <w:rPr>
          <w:rFonts w:ascii="Times New Roman" w:eastAsia="Calibri" w:hAnsi="Times New Roman" w:cs="Times New Roman"/>
          <w:kern w:val="3"/>
          <w:vertAlign w:val="superscript"/>
          <w:lang w:val="de-DE" w:eastAsia="ja-JP"/>
        </w:rPr>
        <w:t>)</w:t>
      </w:r>
    </w:p>
    <w:p w:rsidR="00F06626" w:rsidRPr="007C083D" w:rsidRDefault="00F06626" w:rsidP="00F06626">
      <w:pPr>
        <w:jc w:val="both"/>
        <w:rPr>
          <w:lang w:val="de-DE"/>
        </w:rPr>
      </w:pPr>
    </w:p>
    <w:p w:rsidR="006B1DA4" w:rsidRPr="00F06626" w:rsidRDefault="006B1DA4">
      <w:pPr>
        <w:rPr>
          <w:lang w:val="de-DE"/>
        </w:rPr>
      </w:pPr>
    </w:p>
    <w:sectPr w:rsidR="006B1DA4" w:rsidRPr="00F06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-"/>
      <w:lvlJc w:val="left"/>
      <w:pPr>
        <w:tabs>
          <w:tab w:val="num" w:pos="2159"/>
        </w:tabs>
        <w:ind w:left="2159" w:hanging="360"/>
      </w:pPr>
      <w:rPr>
        <w:rFonts w:ascii="Courier New" w:hAnsi="Courier New"/>
      </w:rPr>
    </w:lvl>
  </w:abstractNum>
  <w:abstractNum w:abstractNumId="1" w15:restartNumberingAfterBreak="0">
    <w:nsid w:val="0000000B"/>
    <w:multiLevelType w:val="singleLevel"/>
    <w:tmpl w:val="00000002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</w:abstractNum>
  <w:abstractNum w:abstractNumId="2" w15:restartNumberingAfterBreak="0">
    <w:nsid w:val="02DB4A0F"/>
    <w:multiLevelType w:val="hybridMultilevel"/>
    <w:tmpl w:val="B148955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7903E0"/>
    <w:multiLevelType w:val="hybridMultilevel"/>
    <w:tmpl w:val="BBC27FFC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5900B98E">
      <w:start w:val="1"/>
      <w:numFmt w:val="decimal"/>
      <w:lvlText w:val="%2)"/>
      <w:lvlJc w:val="left"/>
      <w:pPr>
        <w:ind w:left="4058" w:hanging="360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4778" w:hanging="180"/>
      </w:pPr>
    </w:lvl>
    <w:lvl w:ilvl="3" w:tplc="0419000F">
      <w:start w:val="1"/>
      <w:numFmt w:val="decimal"/>
      <w:lvlText w:val="%4."/>
      <w:lvlJc w:val="left"/>
      <w:pPr>
        <w:ind w:left="54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6218"/>
        </w:tabs>
        <w:ind w:left="62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6938"/>
        </w:tabs>
        <w:ind w:left="69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8378"/>
        </w:tabs>
        <w:ind w:left="83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9098"/>
        </w:tabs>
        <w:ind w:left="9098" w:hanging="360"/>
      </w:pPr>
    </w:lvl>
  </w:abstractNum>
  <w:abstractNum w:abstractNumId="4" w15:restartNumberingAfterBreak="0">
    <w:nsid w:val="21AF764C"/>
    <w:multiLevelType w:val="hybridMultilevel"/>
    <w:tmpl w:val="0EA4269A"/>
    <w:lvl w:ilvl="0" w:tplc="515E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07048"/>
    <w:multiLevelType w:val="hybridMultilevel"/>
    <w:tmpl w:val="BBC27F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5900B98E">
      <w:start w:val="1"/>
      <w:numFmt w:val="decimal"/>
      <w:lvlText w:val="%2)"/>
      <w:lvlJc w:val="left"/>
      <w:pPr>
        <w:ind w:left="1495" w:hanging="360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961B54"/>
    <w:multiLevelType w:val="hybridMultilevel"/>
    <w:tmpl w:val="4246E696"/>
    <w:lvl w:ilvl="0" w:tplc="B62E8F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FC367A9"/>
    <w:multiLevelType w:val="hybridMultilevel"/>
    <w:tmpl w:val="0BFCFD06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A7BB3"/>
    <w:multiLevelType w:val="hybridMultilevel"/>
    <w:tmpl w:val="327E7B2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6283F"/>
    <w:multiLevelType w:val="hybridMultilevel"/>
    <w:tmpl w:val="FAC27412"/>
    <w:lvl w:ilvl="0" w:tplc="23667D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57DC4DD9"/>
    <w:multiLevelType w:val="hybridMultilevel"/>
    <w:tmpl w:val="AB623EA4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A662D"/>
    <w:multiLevelType w:val="hybridMultilevel"/>
    <w:tmpl w:val="36CEEA78"/>
    <w:lvl w:ilvl="0" w:tplc="AE36FB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793"/>
    <w:rsid w:val="00023654"/>
    <w:rsid w:val="00130EC0"/>
    <w:rsid w:val="001E04FE"/>
    <w:rsid w:val="00511831"/>
    <w:rsid w:val="006B1DA4"/>
    <w:rsid w:val="00870793"/>
    <w:rsid w:val="009262D8"/>
    <w:rsid w:val="00BB0A5D"/>
    <w:rsid w:val="00D666C8"/>
    <w:rsid w:val="00F06626"/>
    <w:rsid w:val="00F1378A"/>
    <w:rsid w:val="00FA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40DAE"/>
  <w15:docId w15:val="{069E1AA9-1881-4351-9B4E-DA998AF1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62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D666C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D66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66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C36A6-F794-4C8E-818B-9CFE622C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21</Pages>
  <Words>5459</Words>
  <Characters>31122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Кондратьева Светлана Петровна</cp:lastModifiedBy>
  <cp:revision>7</cp:revision>
  <dcterms:created xsi:type="dcterms:W3CDTF">2023-04-17T20:12:00Z</dcterms:created>
  <dcterms:modified xsi:type="dcterms:W3CDTF">2023-05-15T12:53:00Z</dcterms:modified>
</cp:coreProperties>
</file>